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7" w:rsidRDefault="00ED0D47"/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A315F" w:rsidRPr="004B1F8B" w:rsidTr="00DE3319">
        <w:tc>
          <w:tcPr>
            <w:tcW w:w="4957" w:type="dxa"/>
          </w:tcPr>
          <w:p w:rsidR="00DE3319" w:rsidRDefault="001A315F" w:rsidP="00DE3319">
            <w:pPr>
              <w:spacing w:before="100" w:beforeAutospacing="1" w:after="100" w:afterAutospacing="1" w:line="480" w:lineRule="atLeast"/>
              <w:jc w:val="center"/>
              <w:textAlignment w:val="top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</w:t>
            </w: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RƯỜNG ĐẠI HỌC TDTT BẮC NINH</w:t>
            </w:r>
          </w:p>
          <w:p w:rsidR="001A315F" w:rsidRPr="00ED0D47" w:rsidRDefault="001A315F" w:rsidP="00DE3319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 xml:space="preserve">KHOA </w:t>
            </w: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Y SINH HỌC TDTT</w:t>
            </w:r>
          </w:p>
          <w:p w:rsidR="001A315F" w:rsidRDefault="001A315F"/>
        </w:tc>
        <w:tc>
          <w:tcPr>
            <w:tcW w:w="5244" w:type="dxa"/>
          </w:tcPr>
          <w:p w:rsidR="00BD7E9D" w:rsidRPr="001B2653" w:rsidRDefault="001A315F" w:rsidP="001A315F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LỊCH CÔNG TÁC TUẦN </w:t>
            </w:r>
            <w:r w:rsidR="004B1F8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41</w:t>
            </w:r>
          </w:p>
          <w:p w:rsidR="001A315F" w:rsidRPr="00ED0D47" w:rsidRDefault="005F1C4E" w:rsidP="001A315F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351141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vi-VN"/>
              </w:rPr>
              <w:t xml:space="preserve">Từ ngày </w:t>
            </w:r>
            <w:r w:rsidR="004B1F8B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07/10</w:t>
            </w:r>
            <w:r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  <w:r w:rsidR="001A315F" w:rsidRPr="00ED0D47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vi-VN"/>
              </w:rPr>
              <w:t xml:space="preserve">đến ngày </w:t>
            </w:r>
            <w:r w:rsidR="004B1F8B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12</w:t>
            </w:r>
            <w:r w:rsidR="00011575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/</w:t>
            </w:r>
            <w:r w:rsidR="004B1F8B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10</w:t>
            </w:r>
            <w:r w:rsidR="00055950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/</w:t>
            </w:r>
            <w:r w:rsidR="00905D87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</w:rPr>
              <w:t>2024</w:t>
            </w:r>
          </w:p>
          <w:p w:rsidR="001A315F" w:rsidRPr="004B1F8B" w:rsidRDefault="001A315F" w:rsidP="001A315F">
            <w:pPr>
              <w:rPr>
                <w:lang w:val="sv-SE"/>
              </w:rPr>
            </w:pPr>
            <w:r w:rsidRPr="00ED0D47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sv-SE"/>
              </w:rPr>
              <w:t> </w:t>
            </w:r>
            <w:r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sv-SE"/>
              </w:rPr>
              <w:t xml:space="preserve">               </w:t>
            </w:r>
            <w:r w:rsidRPr="00ED0D47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sv-SE"/>
              </w:rPr>
              <w:t>Học kỳ</w:t>
            </w:r>
            <w:r w:rsidRPr="00ED2F7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 I</w:t>
            </w:r>
            <w:r w:rsidRPr="00ED0D47">
              <w:rPr>
                <w:rFonts w:eastAsia="Times New Roman" w:cs="Times New Roman"/>
                <w:b/>
                <w:bCs/>
                <w:color w:val="333399"/>
                <w:sz w:val="24"/>
                <w:szCs w:val="24"/>
                <w:lang w:val="sv-SE"/>
              </w:rPr>
              <w:t>- Năm học: </w:t>
            </w:r>
            <w:r w:rsidR="004B1F8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2024- 2025</w:t>
            </w:r>
          </w:p>
        </w:tc>
      </w:tr>
    </w:tbl>
    <w:p w:rsidR="001A315F" w:rsidRPr="004B1F8B" w:rsidRDefault="001A315F">
      <w:pPr>
        <w:rPr>
          <w:lang w:val="sv-SE"/>
        </w:rPr>
      </w:pPr>
    </w:p>
    <w:tbl>
      <w:tblPr>
        <w:tblW w:w="1046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45"/>
        <w:gridCol w:w="844"/>
        <w:gridCol w:w="5301"/>
      </w:tblGrid>
      <w:tr w:rsidR="001A315F" w:rsidRPr="00ED0D47" w:rsidTr="00DE3319">
        <w:trPr>
          <w:trHeight w:val="642"/>
        </w:trPr>
        <w:tc>
          <w:tcPr>
            <w:tcW w:w="679" w:type="dxa"/>
            <w:vMerge w:val="restart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15F" w:rsidRPr="00ED0D47" w:rsidRDefault="001A315F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TT</w:t>
            </w:r>
          </w:p>
        </w:tc>
        <w:tc>
          <w:tcPr>
            <w:tcW w:w="3645" w:type="dxa"/>
            <w:vMerge w:val="restart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15F" w:rsidRPr="00ED0D47" w:rsidRDefault="001A315F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HỌ VÀ TÊN</w:t>
            </w:r>
          </w:p>
          <w:p w:rsidR="001A315F" w:rsidRPr="00ED0D47" w:rsidRDefault="001A315F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Chức danh</w:t>
            </w:r>
          </w:p>
        </w:tc>
        <w:tc>
          <w:tcPr>
            <w:tcW w:w="6145" w:type="dxa"/>
            <w:gridSpan w:val="2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15F" w:rsidRPr="00ED0D47" w:rsidRDefault="00A02A44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 </w:t>
            </w:r>
            <w:r w:rsidR="001A315F"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NỘI DUNG CÔNG VIỆC</w:t>
            </w:r>
          </w:p>
        </w:tc>
      </w:tr>
      <w:tr w:rsidR="001A315F" w:rsidRPr="00ED0D47" w:rsidTr="00DE3319">
        <w:trPr>
          <w:trHeight w:val="30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315F" w:rsidRPr="00ED0D47" w:rsidRDefault="001A315F" w:rsidP="00ED0D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A315F" w:rsidRPr="00ED0D47" w:rsidRDefault="001A315F" w:rsidP="00ED0D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15F" w:rsidRPr="00ED0D47" w:rsidRDefault="001A315F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Thứ</w:t>
            </w:r>
          </w:p>
        </w:tc>
        <w:tc>
          <w:tcPr>
            <w:tcW w:w="5301" w:type="dxa"/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15F" w:rsidRPr="00ED0D47" w:rsidRDefault="001A315F" w:rsidP="00ED0D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vi-VN"/>
              </w:rPr>
              <w:t>Các công việc cụ thể trong tuần</w:t>
            </w:r>
          </w:p>
        </w:tc>
      </w:tr>
      <w:tr w:rsidR="0071327F" w:rsidRPr="004B1F8B" w:rsidTr="00DE3319">
        <w:trPr>
          <w:trHeight w:val="514"/>
        </w:trPr>
        <w:tc>
          <w:tcPr>
            <w:tcW w:w="67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27F" w:rsidRPr="00ED0D47" w:rsidRDefault="004B1F8B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="0071327F"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1</w:t>
            </w:r>
          </w:p>
        </w:tc>
        <w:tc>
          <w:tcPr>
            <w:tcW w:w="36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27F" w:rsidRPr="00ED0D47" w:rsidRDefault="0071327F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TRƯỞNG KHOA</w:t>
            </w:r>
          </w:p>
          <w:p w:rsidR="0071327F" w:rsidRDefault="00157D02" w:rsidP="0071327F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TS</w:t>
            </w:r>
            <w:r w:rsidR="0071327F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 w:rsidR="0071327F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Trương</w:t>
            </w:r>
            <w:proofErr w:type="spellEnd"/>
            <w:r w:rsidR="0071327F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="0071327F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Đức</w:t>
            </w:r>
            <w:r w:rsidR="0071327F"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Thăng</w:t>
            </w:r>
            <w:proofErr w:type="spellEnd"/>
          </w:p>
          <w:p w:rsidR="0071327F" w:rsidRPr="00ED0D47" w:rsidRDefault="0071327F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  Phụ trách chung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27F" w:rsidRPr="00ED0D47" w:rsidRDefault="0071327F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T2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FB0" w:rsidRDefault="0071327F" w:rsidP="003E7FB0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DE3319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Quản lý chung</w:t>
            </w:r>
          </w:p>
          <w:p w:rsidR="00905D87" w:rsidRPr="004B1F8B" w:rsidRDefault="004B1F8B" w:rsidP="004B1F8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4B1F8B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9h. Họp </w:t>
            </w:r>
            <w:r w:rsidRPr="004B1F8B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BTC 65 năm</w:t>
            </w: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thành lập trường</w:t>
            </w:r>
          </w:p>
        </w:tc>
      </w:tr>
      <w:tr w:rsidR="00905D87" w:rsidRPr="00ED0D47" w:rsidTr="00407B47">
        <w:trPr>
          <w:trHeight w:val="3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4B1F8B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4B1F8B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T3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Pr="004B1F8B" w:rsidRDefault="00905D87" w:rsidP="00905D87">
            <w:pPr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F87F3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Quản lý chung</w:t>
            </w:r>
          </w:p>
        </w:tc>
      </w:tr>
      <w:tr w:rsidR="00905D87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T4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r w:rsidRPr="00F87F3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Quản lý chung</w:t>
            </w:r>
          </w:p>
        </w:tc>
      </w:tr>
      <w:tr w:rsidR="00905D87" w:rsidRPr="004B1F8B" w:rsidTr="00484CFF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T5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pPr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F87F3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Quản lý chung</w:t>
            </w:r>
          </w:p>
          <w:p w:rsidR="004B1F8B" w:rsidRPr="004B1F8B" w:rsidRDefault="004B1F8B" w:rsidP="00905D87">
            <w:pPr>
              <w:rPr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8h. Tổng kết thực tập lần 2</w:t>
            </w:r>
          </w:p>
        </w:tc>
      </w:tr>
      <w:tr w:rsidR="00905D87" w:rsidRPr="00ED0D47" w:rsidTr="00484CFF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4B1F8B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4B1F8B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T6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r w:rsidRPr="00F87F37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Quản lý chung</w:t>
            </w:r>
          </w:p>
        </w:tc>
      </w:tr>
      <w:tr w:rsidR="0071327F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27F" w:rsidRPr="00ED0D47" w:rsidRDefault="0071327F" w:rsidP="00713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27F" w:rsidRPr="00ED0D47" w:rsidRDefault="0071327F" w:rsidP="00713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27F" w:rsidRPr="00ED0D47" w:rsidRDefault="0071327F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T7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27F" w:rsidRPr="0077644E" w:rsidRDefault="0071327F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71327F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27F" w:rsidRPr="00ED0D47" w:rsidRDefault="0071327F" w:rsidP="00713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327F" w:rsidRPr="00ED0D47" w:rsidRDefault="0071327F" w:rsidP="00713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27F" w:rsidRPr="00ED0D47" w:rsidRDefault="0071327F" w:rsidP="007132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CN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27F" w:rsidRPr="00ED0D47" w:rsidRDefault="0071327F" w:rsidP="0071327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57D02" w:rsidRPr="00ED0D47" w:rsidRDefault="00157D02" w:rsidP="00157D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P.</w:t>
            </w: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TRƯỞNG KHOA</w:t>
            </w:r>
          </w:p>
          <w:p w:rsidR="00157D02" w:rsidRDefault="00157D02" w:rsidP="00157D02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TS. </w:t>
            </w:r>
            <w:proofErr w:type="spellStart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Nguyễn</w:t>
            </w:r>
            <w:proofErr w:type="spellEnd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Việt</w:t>
            </w:r>
            <w:proofErr w:type="spellEnd"/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Nga</w:t>
            </w:r>
          </w:p>
          <w:p w:rsidR="00157D02" w:rsidRPr="00157D02" w:rsidRDefault="00157D02" w:rsidP="00157D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Phụ trách c</w:t>
            </w: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ông</w:t>
            </w:r>
            <w:proofErr w:type="spellEnd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tác</w:t>
            </w:r>
            <w:proofErr w:type="spellEnd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chuyên</w:t>
            </w:r>
            <w:proofErr w:type="spellEnd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T2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02" w:rsidRPr="00AC40E2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ông</w:t>
            </w:r>
            <w:proofErr w:type="spellEnd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D0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</w:tr>
      <w:tr w:rsidR="00905D87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T3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87" w:rsidRPr="004B1F8B" w:rsidRDefault="00905D87" w:rsidP="00905D87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ông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</w:tr>
      <w:tr w:rsidR="00905D87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T4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87" w:rsidRDefault="00905D87" w:rsidP="00905D87"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ông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</w:tr>
      <w:tr w:rsidR="00905D87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T5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87" w:rsidRDefault="00905D87" w:rsidP="00905D87"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ông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</w:tr>
      <w:tr w:rsidR="00905D87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T6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D87" w:rsidRDefault="00905D87" w:rsidP="00905D87"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ông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A5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T7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CN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157D02" w:rsidRPr="00ED0D47" w:rsidTr="00DE3319">
        <w:trPr>
          <w:trHeight w:val="514"/>
        </w:trPr>
        <w:tc>
          <w:tcPr>
            <w:tcW w:w="67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36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CHUYÊN VIÊN</w:t>
            </w:r>
          </w:p>
          <w:p w:rsidR="00157D02" w:rsidRPr="00B13C3B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Ths</w:t>
            </w:r>
            <w:proofErr w:type="spellEnd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Nguyễn</w:t>
            </w:r>
            <w:proofErr w:type="spellEnd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Thị</w:t>
            </w:r>
            <w:proofErr w:type="spellEnd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Thùy</w:t>
            </w:r>
            <w:proofErr w:type="spellEnd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Dương</w:t>
            </w:r>
            <w:proofErr w:type="spellEnd"/>
          </w:p>
          <w:p w:rsidR="00157D02" w:rsidRPr="00B13C3B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3C3B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580818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 </w:t>
            </w:r>
            <w:proofErr w:type="spellStart"/>
            <w:r w:rsidR="00580818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Quản</w:t>
            </w:r>
            <w:proofErr w:type="spellEnd"/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lý</w:t>
            </w:r>
            <w:proofErr w:type="spellEnd"/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khóa</w:t>
            </w:r>
            <w:proofErr w:type="spellEnd"/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ĐH 57</w:t>
            </w:r>
            <w:r w:rsidR="004B1F8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,60</w:t>
            </w:r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157D02" w:rsidRPr="00B13C3B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Trợ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lý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giáo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Vụ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) </w:t>
            </w:r>
          </w:p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Phụ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trách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công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tác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văn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thư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- CNTT)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lastRenderedPageBreak/>
              <w:t>T2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C04F5F" w:rsidRDefault="00157D02" w:rsidP="00157D02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905D87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T3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Pr="004B1F8B" w:rsidRDefault="00905D87" w:rsidP="00905D87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7053F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905D87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T4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r w:rsidRPr="00F7053F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905D87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T5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r w:rsidRPr="00F7053F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905D87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05D87" w:rsidRPr="00ED0D47" w:rsidRDefault="00905D87" w:rsidP="00905D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87" w:rsidRPr="00ED0D47" w:rsidRDefault="00905D87" w:rsidP="00905D8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T6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87" w:rsidRDefault="00905D87" w:rsidP="00905D87">
            <w:r w:rsidRPr="00F7053F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T7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7D02" w:rsidRPr="00ED0D47" w:rsidTr="00DE3319">
        <w:trPr>
          <w:trHeight w:val="5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CN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57D02" w:rsidRPr="00ED0D47" w:rsidTr="00DE3319">
        <w:trPr>
          <w:trHeight w:val="514"/>
        </w:trPr>
        <w:tc>
          <w:tcPr>
            <w:tcW w:w="67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4</w:t>
            </w:r>
          </w:p>
        </w:tc>
        <w:tc>
          <w:tcPr>
            <w:tcW w:w="36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CHUYÊN VIÊN</w:t>
            </w:r>
          </w:p>
          <w:p w:rsidR="00157D02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4429E3"/>
                <w:sz w:val="26"/>
                <w:szCs w:val="28"/>
              </w:rPr>
            </w:pPr>
            <w:proofErr w:type="spellStart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>Th.s</w:t>
            </w:r>
            <w:proofErr w:type="spellEnd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 xml:space="preserve">. </w:t>
            </w:r>
            <w:proofErr w:type="spellStart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>Nguyễn</w:t>
            </w:r>
            <w:proofErr w:type="spellEnd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 xml:space="preserve"> </w:t>
            </w:r>
            <w:proofErr w:type="spellStart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>Thế</w:t>
            </w:r>
            <w:proofErr w:type="spellEnd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 xml:space="preserve"> </w:t>
            </w:r>
            <w:proofErr w:type="spellStart"/>
            <w:r w:rsidRPr="00ED0D47">
              <w:rPr>
                <w:rFonts w:eastAsia="Times New Roman" w:cs="Times New Roman"/>
                <w:b/>
                <w:color w:val="4429E3"/>
                <w:sz w:val="26"/>
                <w:szCs w:val="28"/>
              </w:rPr>
              <w:t>Thuyên</w:t>
            </w:r>
            <w:proofErr w:type="spellEnd"/>
          </w:p>
          <w:p w:rsidR="00157D02" w:rsidRPr="00B13C3B" w:rsidRDefault="00580818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Quản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lý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khóa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ĐH 58, 59</w:t>
            </w:r>
            <w:r w:rsidR="00157D02"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4429E3"/>
                <w:sz w:val="24"/>
                <w:szCs w:val="24"/>
              </w:rPr>
            </w:pPr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Phụ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trách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công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tác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Đoàn</w:t>
            </w:r>
            <w:proofErr w:type="spellEnd"/>
            <w:r w:rsidRPr="00B13C3B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T2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6C3169" w:rsidRDefault="00157D02" w:rsidP="00157D02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color w:val="000080"/>
                <w:sz w:val="24"/>
                <w:szCs w:val="24"/>
                <w:lang w:val="vi-VN"/>
              </w:rPr>
              <w:t>T3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75" w:rsidRPr="001B2653" w:rsidRDefault="00157D02" w:rsidP="00157D02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color w:val="000080"/>
                <w:sz w:val="24"/>
                <w:szCs w:val="24"/>
                <w:lang w:val="vi-VN"/>
              </w:rPr>
              <w:t>T4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3D8" w:rsidRPr="00407B47" w:rsidRDefault="00157D02" w:rsidP="00157D02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T5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B26833" w:rsidRDefault="00157D02" w:rsidP="00157D02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1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T6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2F184D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Giải quyết các công việc hành chính liên quan đến sinh viên</w:t>
            </w:r>
          </w:p>
        </w:tc>
      </w:tr>
      <w:tr w:rsidR="00157D02" w:rsidRPr="00ED0D47" w:rsidTr="00DE3319">
        <w:trPr>
          <w:trHeight w:val="5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T7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57D02" w:rsidRPr="00ED0D47" w:rsidTr="00DE3319">
        <w:trPr>
          <w:trHeight w:val="53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7D02" w:rsidRPr="00ED0D47" w:rsidRDefault="00157D02" w:rsidP="00157D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val="vi-VN"/>
              </w:rPr>
              <w:t>CN</w:t>
            </w:r>
          </w:p>
        </w:tc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D02" w:rsidRPr="00ED0D47" w:rsidRDefault="00157D02" w:rsidP="00157D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D0D47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9D274F" w:rsidRDefault="009D274F">
      <w:bookmarkStart w:id="0" w:name="_GoBack"/>
      <w:bookmarkEnd w:id="0"/>
    </w:p>
    <w:sectPr w:rsidR="009D274F" w:rsidSect="004B1F8B">
      <w:pgSz w:w="12240" w:h="15840"/>
      <w:pgMar w:top="851" w:right="758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3B"/>
    <w:rsid w:val="00005BE0"/>
    <w:rsid w:val="00011575"/>
    <w:rsid w:val="000175D1"/>
    <w:rsid w:val="00030F38"/>
    <w:rsid w:val="000470B6"/>
    <w:rsid w:val="00053745"/>
    <w:rsid w:val="00055950"/>
    <w:rsid w:val="00067217"/>
    <w:rsid w:val="00075200"/>
    <w:rsid w:val="000A0754"/>
    <w:rsid w:val="000A52DE"/>
    <w:rsid w:val="000B0F65"/>
    <w:rsid w:val="000C0D59"/>
    <w:rsid w:val="000D0D2B"/>
    <w:rsid w:val="000E74C7"/>
    <w:rsid w:val="000F2C8C"/>
    <w:rsid w:val="0010194C"/>
    <w:rsid w:val="00130ECF"/>
    <w:rsid w:val="00157D02"/>
    <w:rsid w:val="00161F04"/>
    <w:rsid w:val="0019013C"/>
    <w:rsid w:val="001A286C"/>
    <w:rsid w:val="001A315F"/>
    <w:rsid w:val="001B0BC3"/>
    <w:rsid w:val="001B2653"/>
    <w:rsid w:val="001E66BC"/>
    <w:rsid w:val="00202DB3"/>
    <w:rsid w:val="002127D9"/>
    <w:rsid w:val="0022109B"/>
    <w:rsid w:val="002262B0"/>
    <w:rsid w:val="002503DA"/>
    <w:rsid w:val="00284F46"/>
    <w:rsid w:val="00296AC6"/>
    <w:rsid w:val="002B697B"/>
    <w:rsid w:val="002C29AF"/>
    <w:rsid w:val="002C4937"/>
    <w:rsid w:val="002F184D"/>
    <w:rsid w:val="0031076A"/>
    <w:rsid w:val="003276CC"/>
    <w:rsid w:val="00347F5E"/>
    <w:rsid w:val="00351141"/>
    <w:rsid w:val="00366369"/>
    <w:rsid w:val="00374FCC"/>
    <w:rsid w:val="00382633"/>
    <w:rsid w:val="003B4DEC"/>
    <w:rsid w:val="003C03D8"/>
    <w:rsid w:val="003C0FFF"/>
    <w:rsid w:val="003C400F"/>
    <w:rsid w:val="003E7FB0"/>
    <w:rsid w:val="00407B47"/>
    <w:rsid w:val="00453CC6"/>
    <w:rsid w:val="00455322"/>
    <w:rsid w:val="004570AB"/>
    <w:rsid w:val="004576F9"/>
    <w:rsid w:val="00477D9C"/>
    <w:rsid w:val="0048516D"/>
    <w:rsid w:val="00494F2D"/>
    <w:rsid w:val="004A181E"/>
    <w:rsid w:val="004A5DFA"/>
    <w:rsid w:val="004B1F8B"/>
    <w:rsid w:val="004E181C"/>
    <w:rsid w:val="00502BB4"/>
    <w:rsid w:val="00575245"/>
    <w:rsid w:val="00576D3E"/>
    <w:rsid w:val="00580818"/>
    <w:rsid w:val="00581301"/>
    <w:rsid w:val="00586905"/>
    <w:rsid w:val="00592691"/>
    <w:rsid w:val="005C4438"/>
    <w:rsid w:val="005E33A6"/>
    <w:rsid w:val="005F1C4E"/>
    <w:rsid w:val="00617548"/>
    <w:rsid w:val="00634D1A"/>
    <w:rsid w:val="00661514"/>
    <w:rsid w:val="00693272"/>
    <w:rsid w:val="00697D7A"/>
    <w:rsid w:val="006C3169"/>
    <w:rsid w:val="006D5750"/>
    <w:rsid w:val="006E1633"/>
    <w:rsid w:val="006F1B09"/>
    <w:rsid w:val="006F3309"/>
    <w:rsid w:val="00704327"/>
    <w:rsid w:val="0071327F"/>
    <w:rsid w:val="00715FDA"/>
    <w:rsid w:val="00726607"/>
    <w:rsid w:val="00731CD4"/>
    <w:rsid w:val="00737511"/>
    <w:rsid w:val="00747975"/>
    <w:rsid w:val="00751E52"/>
    <w:rsid w:val="0075547E"/>
    <w:rsid w:val="0077644E"/>
    <w:rsid w:val="007829D9"/>
    <w:rsid w:val="007A54CD"/>
    <w:rsid w:val="007B50AE"/>
    <w:rsid w:val="007C17D5"/>
    <w:rsid w:val="007E23B9"/>
    <w:rsid w:val="00801D5F"/>
    <w:rsid w:val="0080238D"/>
    <w:rsid w:val="008112FE"/>
    <w:rsid w:val="00812679"/>
    <w:rsid w:val="00817E3B"/>
    <w:rsid w:val="0082118F"/>
    <w:rsid w:val="00823309"/>
    <w:rsid w:val="00850060"/>
    <w:rsid w:val="00863C73"/>
    <w:rsid w:val="008814FF"/>
    <w:rsid w:val="00883357"/>
    <w:rsid w:val="0088547B"/>
    <w:rsid w:val="008A0E48"/>
    <w:rsid w:val="008B2FC9"/>
    <w:rsid w:val="008B55EF"/>
    <w:rsid w:val="00903CCF"/>
    <w:rsid w:val="00905D87"/>
    <w:rsid w:val="00915AFE"/>
    <w:rsid w:val="00922851"/>
    <w:rsid w:val="0093217E"/>
    <w:rsid w:val="00951F99"/>
    <w:rsid w:val="00974BC4"/>
    <w:rsid w:val="00992766"/>
    <w:rsid w:val="009B462C"/>
    <w:rsid w:val="009C09FE"/>
    <w:rsid w:val="009D274F"/>
    <w:rsid w:val="009E54E3"/>
    <w:rsid w:val="009F6AAB"/>
    <w:rsid w:val="00A017C5"/>
    <w:rsid w:val="00A02A44"/>
    <w:rsid w:val="00A40BD9"/>
    <w:rsid w:val="00A53757"/>
    <w:rsid w:val="00A56C72"/>
    <w:rsid w:val="00A74C17"/>
    <w:rsid w:val="00AA5068"/>
    <w:rsid w:val="00AA5DAB"/>
    <w:rsid w:val="00AB3307"/>
    <w:rsid w:val="00AC40E2"/>
    <w:rsid w:val="00AC5AE5"/>
    <w:rsid w:val="00AC720C"/>
    <w:rsid w:val="00B03384"/>
    <w:rsid w:val="00B1083D"/>
    <w:rsid w:val="00B13C3B"/>
    <w:rsid w:val="00B26833"/>
    <w:rsid w:val="00B46E38"/>
    <w:rsid w:val="00B7045F"/>
    <w:rsid w:val="00B846C5"/>
    <w:rsid w:val="00BB186A"/>
    <w:rsid w:val="00BB7CB1"/>
    <w:rsid w:val="00BB7E91"/>
    <w:rsid w:val="00BC35D3"/>
    <w:rsid w:val="00BC620B"/>
    <w:rsid w:val="00BD3C31"/>
    <w:rsid w:val="00BD7298"/>
    <w:rsid w:val="00BD7E9D"/>
    <w:rsid w:val="00BF28F4"/>
    <w:rsid w:val="00C0417E"/>
    <w:rsid w:val="00C04F5F"/>
    <w:rsid w:val="00C1756A"/>
    <w:rsid w:val="00C61B21"/>
    <w:rsid w:val="00C6361F"/>
    <w:rsid w:val="00C676E8"/>
    <w:rsid w:val="00C90B9E"/>
    <w:rsid w:val="00CD730A"/>
    <w:rsid w:val="00CE17B9"/>
    <w:rsid w:val="00D13B65"/>
    <w:rsid w:val="00D15858"/>
    <w:rsid w:val="00D24FCB"/>
    <w:rsid w:val="00D268ED"/>
    <w:rsid w:val="00D3489F"/>
    <w:rsid w:val="00D404B7"/>
    <w:rsid w:val="00D542F3"/>
    <w:rsid w:val="00D61483"/>
    <w:rsid w:val="00D835FC"/>
    <w:rsid w:val="00DA1E57"/>
    <w:rsid w:val="00DA6371"/>
    <w:rsid w:val="00DB19CE"/>
    <w:rsid w:val="00DC0D81"/>
    <w:rsid w:val="00DC7D8C"/>
    <w:rsid w:val="00DD79BC"/>
    <w:rsid w:val="00DE3319"/>
    <w:rsid w:val="00DF6598"/>
    <w:rsid w:val="00E05382"/>
    <w:rsid w:val="00E075F6"/>
    <w:rsid w:val="00E10370"/>
    <w:rsid w:val="00E23804"/>
    <w:rsid w:val="00E45648"/>
    <w:rsid w:val="00E57C0E"/>
    <w:rsid w:val="00E672EF"/>
    <w:rsid w:val="00EC71D3"/>
    <w:rsid w:val="00ED0D47"/>
    <w:rsid w:val="00ED2F76"/>
    <w:rsid w:val="00ED395C"/>
    <w:rsid w:val="00EE0454"/>
    <w:rsid w:val="00EE181D"/>
    <w:rsid w:val="00F3068C"/>
    <w:rsid w:val="00F42315"/>
    <w:rsid w:val="00F4766A"/>
    <w:rsid w:val="00F52003"/>
    <w:rsid w:val="00F56B53"/>
    <w:rsid w:val="00F6275F"/>
    <w:rsid w:val="00F63493"/>
    <w:rsid w:val="00F72A19"/>
    <w:rsid w:val="00FC4DBD"/>
    <w:rsid w:val="00FC7038"/>
    <w:rsid w:val="00FD7BF2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B17A1-503F-4A21-9F50-3AA2E72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8EDD-B86C-4C00-B65B-A0111FA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75</cp:revision>
  <cp:lastPrinted>2022-11-21T01:39:00Z</cp:lastPrinted>
  <dcterms:created xsi:type="dcterms:W3CDTF">2019-08-05T07:19:00Z</dcterms:created>
  <dcterms:modified xsi:type="dcterms:W3CDTF">2024-10-04T12:23:00Z</dcterms:modified>
</cp:coreProperties>
</file>