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D0" w:rsidRPr="008D54D0" w:rsidRDefault="008D54D0" w:rsidP="008D54D0">
      <w:pPr>
        <w:spacing w:line="312" w:lineRule="auto"/>
        <w:jc w:val="center"/>
        <w:rPr>
          <w:b/>
        </w:rPr>
      </w:pPr>
      <w:bookmarkStart w:id="0" w:name="_GoBack"/>
      <w:bookmarkEnd w:id="0"/>
      <w:r w:rsidRPr="008D54D0">
        <w:rPr>
          <w:b/>
        </w:rPr>
        <w:t>THỂ LỆ VIẾT BÀI</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b/>
          <w:bCs/>
          <w:iCs/>
          <w:color w:val="000000"/>
          <w:sz w:val="26"/>
          <w:szCs w:val="26"/>
        </w:rPr>
        <w:t>1. HÌNH THỨC BÀI BÁO</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 Bài viết được trình bày từ 8 đến 10 trang giấy khổ A4, đánh máy vi tính trên phần mềm MS Word, bảng mã Unicode, font chữ Times New Roman, cỡ chữ 14, cách dòng (line spacing) 1.5 lines, khoảng cách giữa các đoạn văn là 6pt. Định dạng lề trên và lề dưới: 2.5cm, lề trái cách 3cm, lề phải: 2cm.</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5D5D5D"/>
          <w:sz w:val="26"/>
          <w:szCs w:val="26"/>
        </w:rPr>
        <w:t xml:space="preserve">- </w:t>
      </w:r>
      <w:r w:rsidRPr="00C07982">
        <w:rPr>
          <w:rFonts w:eastAsia="Times New Roman"/>
          <w:color w:val="000000"/>
          <w:sz w:val="26"/>
          <w:szCs w:val="26"/>
        </w:rPr>
        <w:t>Các công thức Toán học thống kê,…. dùng phần mềm MathType, Equation,… số của công thức đánh phía bên phải.</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5D5D5D"/>
          <w:sz w:val="26"/>
          <w:szCs w:val="26"/>
        </w:rPr>
        <w:t xml:space="preserve">- </w:t>
      </w:r>
      <w:r w:rsidRPr="00C07982">
        <w:rPr>
          <w:rFonts w:eastAsia="Times New Roman"/>
          <w:color w:val="000000"/>
          <w:sz w:val="26"/>
          <w:szCs w:val="26"/>
        </w:rPr>
        <w:t>Các bảng, hình ảnh và biểu đồ phải có tên. Chất lượng hình ảnh phải tốt và biểu đồ phải rõ. Kích thước hình ảnh không quá 7x14cm, được định dạng PNG, JPG, WMF. Tên hình ảnh, sơ đồ và biểu đồ được đặt ở phía dưới. Tên bảng đặt ở phía trên. Hình ảnh và bảng đều phải đánh số thứ tự. Trường hợp tác giả sử dụng biểu đồ, mà biểu đồ được chuyển vào word từ phần mềm MS Excel, tác giả bắt buộc phải chuyển cả file data (là file excel) của biểu đồ cho Ban biên tập khi chuyển bài gửi đăng.</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b/>
          <w:bCs/>
          <w:iCs/>
          <w:color w:val="000000"/>
          <w:sz w:val="26"/>
          <w:szCs w:val="26"/>
        </w:rPr>
        <w:t>2. CẤU TRÚC VÀ NỘI DUNG BÀI BÁO</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b/>
          <w:color w:val="000000"/>
          <w:sz w:val="26"/>
          <w:szCs w:val="26"/>
        </w:rPr>
        <w:t>Tên bài báo (Title):</w:t>
      </w:r>
      <w:r w:rsidRPr="00C07982">
        <w:rPr>
          <w:rFonts w:eastAsia="Times New Roman"/>
          <w:color w:val="000000"/>
          <w:sz w:val="26"/>
          <w:szCs w:val="26"/>
        </w:rPr>
        <w:t xml:space="preserve"> Tiêu đề bài báo bao gồm tiếng Việt và tiếng Anh; tiêu đề phải thể hiện được rõ ràng và ngắn gọn.</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b/>
          <w:color w:val="000000"/>
          <w:sz w:val="26"/>
          <w:szCs w:val="26"/>
        </w:rPr>
        <w:t>Họ tên tác giả hoặc nhóm tác giả:</w:t>
      </w:r>
      <w:r w:rsidRPr="00C07982">
        <w:rPr>
          <w:rFonts w:eastAsia="Times New Roman"/>
          <w:color w:val="000000"/>
          <w:sz w:val="26"/>
          <w:szCs w:val="26"/>
        </w:rPr>
        <w:t xml:space="preserve"> Ghi nhận ngay bên dưới tiêu đề bài, cần ghi nhận đầy đủ họ và tên, học hàm, học vị của tất cả các tác giả bài báo (không sử dụng cụm từ “và cộng sự”), cùng tên cơ quan/đơn vị công tác, email và điện thoại liên hệ (nếu có) của từng tác giả. Tác giả chính và tác giả liên hệ chính (corresponding author) của bài báo cần ghi rõ chức danh, số điện thoại và email để tiện việc liên lạc.</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b/>
          <w:color w:val="000000"/>
          <w:sz w:val="26"/>
          <w:szCs w:val="26"/>
        </w:rPr>
        <w:t>Tóm tắt (Abstract):</w:t>
      </w:r>
      <w:r w:rsidRPr="00C07982">
        <w:rPr>
          <w:rFonts w:eastAsia="Times New Roman"/>
          <w:color w:val="000000"/>
          <w:sz w:val="26"/>
          <w:szCs w:val="26"/>
        </w:rPr>
        <w:t xml:space="preserve"> khoảng 100 – 150 từ cho mỗi phần tiếng Anh và tiếng Việt, phản ánh khái quát những nội dung chính trong bài viết và thể hiện rõ kết quả, đóng góp, điểm mới của bài báo;</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b/>
          <w:color w:val="000000"/>
          <w:sz w:val="26"/>
          <w:szCs w:val="26"/>
        </w:rPr>
        <w:t>Từ khóa (Keywords): </w:t>
      </w:r>
      <w:r w:rsidRPr="00C07982">
        <w:rPr>
          <w:rFonts w:eastAsia="Times New Roman"/>
          <w:color w:val="000000"/>
          <w:sz w:val="26"/>
          <w:szCs w:val="26"/>
        </w:rPr>
        <w:t>3 – 5 từ đặc trưng cho chủ đề của bài báo;</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Đối với dữ liệu số trong bài: sử dụng dấu chấm (.) cho số phần thập phân, và dấu phẩy (,) cho số phần ngàn. Ví dụ: 14,230.85. Thống nhất sử dụng dấu cho toàn bài viết.</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Nội dung bài báo</w:t>
      </w:r>
      <w:r>
        <w:rPr>
          <w:rFonts w:eastAsia="Times New Roman"/>
          <w:color w:val="000000"/>
          <w:sz w:val="26"/>
          <w:szCs w:val="26"/>
        </w:rPr>
        <w:t xml:space="preserve"> trình bày</w:t>
      </w:r>
      <w:r w:rsidRPr="00C07982">
        <w:rPr>
          <w:rFonts w:eastAsia="Times New Roman"/>
          <w:color w:val="000000"/>
          <w:sz w:val="26"/>
          <w:szCs w:val="26"/>
        </w:rPr>
        <w:t xml:space="preserve"> rõ các phần:</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 xml:space="preserve">- </w:t>
      </w:r>
      <w:r w:rsidRPr="00C07982">
        <w:rPr>
          <w:rFonts w:eastAsia="Times New Roman"/>
          <w:b/>
          <w:color w:val="000000"/>
          <w:sz w:val="26"/>
          <w:szCs w:val="26"/>
        </w:rPr>
        <w:t>Đặt vấn đề:</w:t>
      </w:r>
      <w:r w:rsidRPr="00C07982">
        <w:rPr>
          <w:rFonts w:eastAsia="Times New Roman"/>
          <w:color w:val="000000"/>
          <w:sz w:val="26"/>
          <w:szCs w:val="26"/>
        </w:rPr>
        <w:t xml:space="preserve"> Giới thiệu vấn đề nghiên cứu; sự cần thiết của vấn đề nghiên cứu, nội dung chính mà bài báo sẽ tập trung giải quyết.</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 xml:space="preserve">- </w:t>
      </w:r>
      <w:r w:rsidRPr="00C07982">
        <w:rPr>
          <w:rFonts w:eastAsia="Times New Roman"/>
          <w:b/>
          <w:color w:val="000000"/>
          <w:sz w:val="26"/>
          <w:szCs w:val="26"/>
        </w:rPr>
        <w:t>Phương pháp nghiên cứu:</w:t>
      </w:r>
      <w:r w:rsidRPr="00C07982">
        <w:rPr>
          <w:rFonts w:eastAsia="Times New Roman"/>
          <w:color w:val="000000"/>
          <w:sz w:val="26"/>
          <w:szCs w:val="26"/>
        </w:rPr>
        <w:t xml:space="preserve"> </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 Với các phương pháp nghiên cứu thường quy, chỉ cần nếu tên phương pháp.</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 Với các phương pháp nghiên cứu khoa học mới, cần trình bày rõ.</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 Làm rõ đối tượng, thời gian, số lượng mẫu nghiên cứu…</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 xml:space="preserve">- </w:t>
      </w:r>
      <w:r w:rsidRPr="00C07982">
        <w:rPr>
          <w:rFonts w:eastAsia="Times New Roman"/>
          <w:b/>
          <w:color w:val="000000"/>
          <w:sz w:val="26"/>
          <w:szCs w:val="26"/>
        </w:rPr>
        <w:t>Kết quả nghiên cứu và bàn luận</w:t>
      </w:r>
      <w:r w:rsidRPr="00C07982">
        <w:rPr>
          <w:rFonts w:eastAsia="Times New Roman"/>
          <w:color w:val="000000"/>
          <w:sz w:val="26"/>
          <w:szCs w:val="26"/>
        </w:rPr>
        <w:t xml:space="preserve">: </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lastRenderedPageBreak/>
        <w:t>+ Diễn giải, phân tích các kết quả phát hiện mới; rút ra mối quan hệ chung, mối liên hệ giữa kết quả nghiên cứu của tác giả với những phát hiện khác trong các nghiên cứu trước đó; đối với một số bài báo mang tính chất tư vấn, phản biện chính sách, ý kiến chuyên gia…thì tập trung đánh giá thực trạng vấn đề nghiên cứu.</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 Chỉ trình bày chi tiết các kết quả nghiên cứu chính của bài viết. Lược bỏ các nghiên cứu trung gian.</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 xml:space="preserve">+ </w:t>
      </w:r>
      <w:r w:rsidRPr="00C07982">
        <w:rPr>
          <w:rFonts w:eastAsia="Times New Roman"/>
          <w:b/>
          <w:color w:val="000000"/>
          <w:sz w:val="26"/>
          <w:szCs w:val="26"/>
        </w:rPr>
        <w:t>Kết luận/kiến nghị:</w:t>
      </w:r>
      <w:r w:rsidRPr="00C07982">
        <w:rPr>
          <w:rFonts w:eastAsia="Times New Roman"/>
          <w:color w:val="000000"/>
          <w:sz w:val="26"/>
          <w:szCs w:val="26"/>
        </w:rPr>
        <w:t xml:space="preserve"> Trình bày các kết luận hoặc/và các kiến nghị dựa theo kết quả nghiên cứu.</w:t>
      </w:r>
    </w:p>
    <w:p w:rsidR="008D54D0" w:rsidRPr="00C07982" w:rsidRDefault="008D54D0" w:rsidP="008D54D0">
      <w:pPr>
        <w:shd w:val="clear" w:color="auto" w:fill="FFFFFF"/>
        <w:spacing w:line="312" w:lineRule="auto"/>
        <w:ind w:firstLine="720"/>
        <w:jc w:val="both"/>
        <w:rPr>
          <w:rFonts w:eastAsia="Times New Roman"/>
          <w:color w:val="000000"/>
          <w:sz w:val="26"/>
          <w:szCs w:val="26"/>
        </w:rPr>
      </w:pPr>
      <w:r w:rsidRPr="00C07982">
        <w:rPr>
          <w:rFonts w:eastAsia="Times New Roman"/>
          <w:color w:val="000000"/>
          <w:sz w:val="26"/>
          <w:szCs w:val="26"/>
        </w:rPr>
        <w:t>Các mục, các tiểu mục; đúng văn phong khoa học, tuân theo </w:t>
      </w:r>
      <w:hyperlink r:id="rId5" w:history="1">
        <w:r w:rsidRPr="00C07982">
          <w:rPr>
            <w:rFonts w:eastAsia="Times New Roman"/>
            <w:color w:val="000000"/>
            <w:sz w:val="26"/>
            <w:szCs w:val="26"/>
          </w:rPr>
          <w:t>chính tả hiện hành</w:t>
        </w:r>
      </w:hyperlink>
      <w:r w:rsidRPr="00C07982">
        <w:rPr>
          <w:rFonts w:eastAsia="Times New Roman"/>
          <w:color w:val="000000"/>
          <w:sz w:val="26"/>
          <w:szCs w:val="26"/>
        </w:rPr>
        <w:t>, sử dụng thuật ngữ và các ký hiệu.</w:t>
      </w:r>
    </w:p>
    <w:p w:rsidR="008D54D0" w:rsidRPr="00C07982" w:rsidRDefault="008D54D0" w:rsidP="008D54D0">
      <w:pPr>
        <w:shd w:val="clear" w:color="auto" w:fill="FFFFFF"/>
        <w:spacing w:line="312" w:lineRule="auto"/>
        <w:ind w:firstLine="720"/>
        <w:jc w:val="both"/>
        <w:rPr>
          <w:rFonts w:eastAsia="Times New Roman"/>
          <w:color w:val="5D5D5D"/>
          <w:sz w:val="26"/>
          <w:szCs w:val="26"/>
        </w:rPr>
      </w:pPr>
      <w:r w:rsidRPr="00C07982">
        <w:rPr>
          <w:rFonts w:eastAsia="Times New Roman"/>
          <w:color w:val="000000"/>
          <w:sz w:val="26"/>
          <w:szCs w:val="26"/>
        </w:rPr>
        <w:t xml:space="preserve">+ </w:t>
      </w:r>
      <w:r w:rsidRPr="00C07982">
        <w:rPr>
          <w:rFonts w:eastAsia="Times New Roman"/>
          <w:b/>
          <w:color w:val="000000"/>
          <w:sz w:val="26"/>
          <w:szCs w:val="26"/>
        </w:rPr>
        <w:t>Tài liệu tham khảo:</w:t>
      </w:r>
      <w:r w:rsidRPr="00C07982">
        <w:rPr>
          <w:rFonts w:eastAsia="Times New Roman"/>
          <w:color w:val="000000"/>
          <w:sz w:val="26"/>
          <w:szCs w:val="26"/>
        </w:rPr>
        <w:t xml:space="preserve"> Được trình bày theo đúng quy định. Có trích dẫn cụ thể.</w:t>
      </w:r>
    </w:p>
    <w:p w:rsidR="008D54D0" w:rsidRPr="00C07982" w:rsidRDefault="008D54D0" w:rsidP="008D54D0">
      <w:pPr>
        <w:shd w:val="clear" w:color="auto" w:fill="FFFFFF"/>
        <w:spacing w:line="312" w:lineRule="auto"/>
        <w:ind w:firstLine="720"/>
        <w:jc w:val="both"/>
        <w:rPr>
          <w:color w:val="000000"/>
          <w:sz w:val="26"/>
          <w:szCs w:val="26"/>
        </w:rPr>
      </w:pPr>
      <w:r w:rsidRPr="00C07982">
        <w:rPr>
          <w:rFonts w:eastAsia="Times New Roman"/>
          <w:color w:val="000000"/>
          <w:sz w:val="26"/>
          <w:szCs w:val="26"/>
        </w:rPr>
        <w:t xml:space="preserve">+ </w:t>
      </w:r>
      <w:r w:rsidRPr="00C07982">
        <w:rPr>
          <w:rFonts w:eastAsia="Times New Roman"/>
          <w:b/>
          <w:color w:val="000000"/>
          <w:sz w:val="26"/>
          <w:szCs w:val="26"/>
        </w:rPr>
        <w:t>Phần cảm ơn</w:t>
      </w:r>
      <w:r w:rsidRPr="00C07982">
        <w:rPr>
          <w:rFonts w:eastAsia="Times New Roman"/>
          <w:color w:val="000000"/>
          <w:sz w:val="26"/>
          <w:szCs w:val="26"/>
        </w:rPr>
        <w:t xml:space="preserve"> (acknowledgement) cần được trình bày ngắn gọn ở phần cuối của bài, trước phần tài liệu tham khảo (nếu có).</w:t>
      </w:r>
    </w:p>
    <w:p w:rsidR="008D54D0" w:rsidRPr="00C07982" w:rsidRDefault="008D54D0" w:rsidP="008D54D0">
      <w:pPr>
        <w:shd w:val="clear" w:color="auto" w:fill="FFFFFF"/>
        <w:spacing w:line="312" w:lineRule="auto"/>
        <w:ind w:firstLine="720"/>
        <w:jc w:val="both"/>
        <w:rPr>
          <w:rFonts w:ascii="Tahoma" w:hAnsi="Tahoma" w:cs="Tahoma"/>
          <w:color w:val="000000"/>
          <w:sz w:val="26"/>
          <w:szCs w:val="26"/>
        </w:rPr>
      </w:pPr>
      <w:r w:rsidRPr="00C07982">
        <w:rPr>
          <w:color w:val="000000"/>
          <w:sz w:val="26"/>
          <w:szCs w:val="26"/>
        </w:rPr>
        <w:t>- </w:t>
      </w:r>
      <w:r w:rsidRPr="00C07982">
        <w:rPr>
          <w:b/>
          <w:bCs/>
          <w:color w:val="000000"/>
          <w:sz w:val="26"/>
          <w:szCs w:val="26"/>
        </w:rPr>
        <w:t>Nguồn bài báo:</w:t>
      </w:r>
      <w:r w:rsidRPr="00C07982">
        <w:rPr>
          <w:color w:val="000000"/>
          <w:sz w:val="26"/>
          <w:szCs w:val="26"/>
        </w:rPr>
        <w:t xml:space="preserve"> Bài báo được trích từ công trình nghiên cứu khoa học nào? cấp nào? đã hoàn thành chưa? (Ví dụ: Bài báo được trích từ đề tài NCKH: Nghiên cứu lựa chọn bài tập phát triển sức bền cho sinh viên chuyên sâu Bóng Bàn trường Đại học TDTT Bắc Ninh, </w:t>
      </w:r>
      <w:r>
        <w:rPr>
          <w:i/>
          <w:color w:val="000000"/>
          <w:sz w:val="26"/>
          <w:szCs w:val="26"/>
        </w:rPr>
        <w:t>Luận văn thạc sĩ giáo dục học</w:t>
      </w:r>
      <w:r w:rsidRPr="00C07982">
        <w:rPr>
          <w:color w:val="000000"/>
          <w:sz w:val="26"/>
          <w:szCs w:val="26"/>
        </w:rPr>
        <w:t>, trường ĐH TDTT Bắc Ninh, Nghiệm thu tháng 11/20</w:t>
      </w:r>
      <w:r>
        <w:rPr>
          <w:color w:val="000000"/>
          <w:sz w:val="26"/>
          <w:szCs w:val="26"/>
        </w:rPr>
        <w:t>19</w:t>
      </w:r>
      <w:r w:rsidRPr="00C07982">
        <w:rPr>
          <w:color w:val="000000"/>
          <w:sz w:val="26"/>
          <w:szCs w:val="26"/>
        </w:rPr>
        <w:t>).</w:t>
      </w:r>
    </w:p>
    <w:p w:rsidR="008D54D0" w:rsidRPr="00BF7AF3" w:rsidRDefault="008D54D0" w:rsidP="00FD7608">
      <w:pPr>
        <w:spacing w:line="312" w:lineRule="auto"/>
        <w:ind w:firstLine="720"/>
        <w:jc w:val="both"/>
      </w:pPr>
    </w:p>
    <w:sectPr w:rsidR="008D54D0" w:rsidRPr="00BF7AF3" w:rsidSect="002F54A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F7AF3"/>
    <w:rsid w:val="0019590C"/>
    <w:rsid w:val="002D5338"/>
    <w:rsid w:val="002F54A8"/>
    <w:rsid w:val="003C3FA4"/>
    <w:rsid w:val="00591794"/>
    <w:rsid w:val="005C4C22"/>
    <w:rsid w:val="00743B44"/>
    <w:rsid w:val="00805B0D"/>
    <w:rsid w:val="008D54D0"/>
    <w:rsid w:val="00AA655A"/>
    <w:rsid w:val="00B62876"/>
    <w:rsid w:val="00BF7AF3"/>
    <w:rsid w:val="00D01EAB"/>
    <w:rsid w:val="00E1706F"/>
    <w:rsid w:val="00EC5B76"/>
    <w:rsid w:val="00F5520A"/>
    <w:rsid w:val="00FD7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F3"/>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F3"/>
    <w:pPr>
      <w:ind w:left="720"/>
      <w:contextualSpacing/>
    </w:pPr>
  </w:style>
  <w:style w:type="character" w:styleId="Hyperlink">
    <w:name w:val="Hyperlink"/>
    <w:basedOn w:val="DefaultParagraphFont"/>
    <w:uiPriority w:val="99"/>
    <w:unhideWhenUsed/>
    <w:rsid w:val="002D5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inh-vuc-khac/Thong-tu-01-2011-TT-BNV-huong-dan-the-thuc-va-ky-thuat-trinh-bay-van-ban-11847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2020-10-14T09:35:00Z</dcterms:created>
  <dcterms:modified xsi:type="dcterms:W3CDTF">2020-10-16T09:00:00Z</dcterms:modified>
</cp:coreProperties>
</file>