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53"/>
        <w:gridCol w:w="5218"/>
      </w:tblGrid>
      <w:tr w:rsidR="00337CA8" w:rsidRPr="00BE7E3D" w:rsidTr="00863FBA">
        <w:trPr>
          <w:trHeight w:val="719"/>
          <w:jc w:val="center"/>
        </w:trPr>
        <w:tc>
          <w:tcPr>
            <w:tcW w:w="4753" w:type="dxa"/>
          </w:tcPr>
          <w:p w:rsidR="00337CA8" w:rsidRPr="00BE7E3D" w:rsidRDefault="00337CA8" w:rsidP="00863FBA">
            <w:pPr>
              <w:ind w:left="-143" w:right="-72"/>
              <w:jc w:val="center"/>
            </w:pPr>
            <w:bookmarkStart w:id="0" w:name="_GoBack"/>
            <w:r w:rsidRPr="00BE7E3D">
              <w:t>BỘ VĂN HÓA, THỂ THAO VÀ DU LỊCH</w:t>
            </w:r>
          </w:p>
          <w:p w:rsidR="00337CA8" w:rsidRPr="00BE7E3D" w:rsidRDefault="00337CA8" w:rsidP="00863FBA">
            <w:pPr>
              <w:ind w:left="-143" w:right="-72"/>
              <w:jc w:val="center"/>
              <w:rPr>
                <w:b/>
              </w:rPr>
            </w:pPr>
            <w:r w:rsidRPr="00BE7E3D">
              <w:rPr>
                <w:b/>
              </w:rPr>
              <w:t>TRƯỜNG ĐẠI HỌC TDTT BẮC NINH</w:t>
            </w:r>
          </w:p>
        </w:tc>
        <w:tc>
          <w:tcPr>
            <w:tcW w:w="5218" w:type="dxa"/>
          </w:tcPr>
          <w:p w:rsidR="00337CA8" w:rsidRPr="00BE7E3D" w:rsidRDefault="00337CA8" w:rsidP="00863FBA">
            <w:pPr>
              <w:ind w:left="-126" w:right="-88"/>
              <w:jc w:val="center"/>
              <w:rPr>
                <w:b/>
              </w:rPr>
            </w:pPr>
            <w:r w:rsidRPr="00BE7E3D">
              <w:rPr>
                <w:b/>
              </w:rPr>
              <w:t xml:space="preserve">CỘNG HÒA XÃ HỘI CHỦ NGHĨA VIỆT </w:t>
            </w:r>
            <w:smartTag w:uri="urn:schemas-microsoft-com:office:smarttags" w:element="place">
              <w:smartTag w:uri="urn:schemas-microsoft-com:office:smarttags" w:element="country-region">
                <w:r w:rsidRPr="00BE7E3D">
                  <w:rPr>
                    <w:b/>
                  </w:rPr>
                  <w:t>NAM</w:t>
                </w:r>
              </w:smartTag>
            </w:smartTag>
          </w:p>
          <w:p w:rsidR="00337CA8" w:rsidRPr="00BE7E3D" w:rsidRDefault="00337CA8" w:rsidP="00863FBA">
            <w:pPr>
              <w:jc w:val="center"/>
              <w:rPr>
                <w:b/>
              </w:rPr>
            </w:pPr>
            <w:r w:rsidRPr="00BE7E3D">
              <w:rPr>
                <w:b/>
                <w:sz w:val="26"/>
              </w:rPr>
              <w:t>Độc lập - Tự do - Hạnh phúc</w:t>
            </w:r>
          </w:p>
        </w:tc>
      </w:tr>
      <w:tr w:rsidR="00337CA8" w:rsidRPr="00BE7E3D" w:rsidTr="00863FBA">
        <w:trPr>
          <w:jc w:val="center"/>
        </w:trPr>
        <w:tc>
          <w:tcPr>
            <w:tcW w:w="4753" w:type="dxa"/>
          </w:tcPr>
          <w:p w:rsidR="00337CA8" w:rsidRPr="00BE7E3D" w:rsidRDefault="00337CA8" w:rsidP="00863FBA">
            <w:pPr>
              <w:spacing w:before="60" w:line="360" w:lineRule="auto"/>
              <w:ind w:left="752"/>
              <w:rPr>
                <w:sz w:val="26"/>
                <w:szCs w:val="26"/>
              </w:rPr>
            </w:pPr>
            <w:r w:rsidRPr="00BE7E3D">
              <w:rPr>
                <w:sz w:val="26"/>
                <w:szCs w:val="26"/>
              </w:rPr>
              <w:t xml:space="preserve">Số: </w:t>
            </w:r>
            <w:r>
              <w:rPr>
                <w:sz w:val="26"/>
                <w:szCs w:val="26"/>
              </w:rPr>
              <w:t xml:space="preserve">   </w:t>
            </w:r>
            <w:r w:rsidR="00DE1B9B">
              <w:rPr>
                <w:sz w:val="26"/>
                <w:szCs w:val="26"/>
              </w:rPr>
              <w:t>57</w:t>
            </w:r>
            <w:r>
              <w:rPr>
                <w:sz w:val="26"/>
                <w:szCs w:val="26"/>
              </w:rPr>
              <w:t xml:space="preserve">  </w:t>
            </w:r>
            <w:r w:rsidRPr="00BE7E3D">
              <w:rPr>
                <w:sz w:val="26"/>
                <w:szCs w:val="26"/>
              </w:rPr>
              <w:t xml:space="preserve"> /</w:t>
            </w:r>
            <w:r>
              <w:rPr>
                <w:sz w:val="26"/>
              </w:rPr>
              <w:t>TB-TDTTBN</w:t>
            </w:r>
          </w:p>
        </w:tc>
        <w:tc>
          <w:tcPr>
            <w:tcW w:w="5218" w:type="dxa"/>
          </w:tcPr>
          <w:p w:rsidR="00337CA8" w:rsidRPr="00BE7E3D" w:rsidRDefault="00337CA8" w:rsidP="00DE1B9B">
            <w:pPr>
              <w:spacing w:before="60" w:line="360" w:lineRule="auto"/>
              <w:jc w:val="center"/>
              <w:rPr>
                <w:i/>
                <w:sz w:val="26"/>
                <w:szCs w:val="26"/>
              </w:rPr>
            </w:pPr>
            <w:r>
              <w:rPr>
                <w:i/>
                <w:sz w:val="26"/>
                <w:szCs w:val="26"/>
              </w:rPr>
              <w:t xml:space="preserve">Bắc Ninh, ngày </w:t>
            </w:r>
            <w:r w:rsidR="00DE1B9B">
              <w:rPr>
                <w:i/>
                <w:sz w:val="26"/>
                <w:szCs w:val="26"/>
              </w:rPr>
              <w:t xml:space="preserve">10 </w:t>
            </w:r>
            <w:r w:rsidRPr="00BE7E3D">
              <w:rPr>
                <w:i/>
                <w:sz w:val="26"/>
                <w:szCs w:val="26"/>
              </w:rPr>
              <w:t xml:space="preserve"> tháng </w:t>
            </w:r>
            <w:r w:rsidR="00DE1B9B">
              <w:rPr>
                <w:i/>
                <w:sz w:val="26"/>
                <w:szCs w:val="26"/>
              </w:rPr>
              <w:t>02</w:t>
            </w:r>
            <w:r w:rsidRPr="00BE7E3D">
              <w:rPr>
                <w:i/>
                <w:sz w:val="26"/>
                <w:szCs w:val="26"/>
              </w:rPr>
              <w:t xml:space="preserve"> năm 20</w:t>
            </w:r>
            <w:r w:rsidR="00076FCD">
              <w:rPr>
                <w:i/>
                <w:sz w:val="26"/>
                <w:szCs w:val="26"/>
              </w:rPr>
              <w:t>20</w:t>
            </w:r>
          </w:p>
        </w:tc>
      </w:tr>
      <w:bookmarkEnd w:id="0"/>
    </w:tbl>
    <w:p w:rsidR="00337CA8" w:rsidRDefault="00337CA8" w:rsidP="00337CA8">
      <w:pPr>
        <w:rPr>
          <w:sz w:val="26"/>
          <w:szCs w:val="26"/>
        </w:rPr>
      </w:pPr>
    </w:p>
    <w:p w:rsidR="00337CA8" w:rsidRDefault="00337CA8" w:rsidP="00337CA8">
      <w:pPr>
        <w:jc w:val="center"/>
        <w:rPr>
          <w:b/>
          <w:sz w:val="26"/>
          <w:szCs w:val="26"/>
        </w:rPr>
      </w:pPr>
      <w:r>
        <w:rPr>
          <w:b/>
          <w:sz w:val="26"/>
          <w:szCs w:val="26"/>
        </w:rPr>
        <w:t>THÔNG BÁO</w:t>
      </w:r>
    </w:p>
    <w:p w:rsidR="00337CA8" w:rsidRPr="00527D76" w:rsidRDefault="00337CA8" w:rsidP="00337CA8">
      <w:pPr>
        <w:spacing w:line="264" w:lineRule="auto"/>
        <w:ind w:right="407"/>
        <w:jc w:val="center"/>
        <w:rPr>
          <w:sz w:val="26"/>
          <w:szCs w:val="26"/>
        </w:rPr>
      </w:pPr>
      <w:r w:rsidRPr="00527D76">
        <w:rPr>
          <w:sz w:val="26"/>
          <w:szCs w:val="26"/>
        </w:rPr>
        <w:t>Về việc đề nghị xét tặng Kỷ niệm chương</w:t>
      </w:r>
    </w:p>
    <w:p w:rsidR="00337CA8" w:rsidRPr="00527D76" w:rsidRDefault="00337CA8" w:rsidP="00337CA8">
      <w:pPr>
        <w:jc w:val="center"/>
        <w:rPr>
          <w:sz w:val="26"/>
        </w:rPr>
      </w:pPr>
      <w:r w:rsidRPr="00527D76">
        <w:rPr>
          <w:sz w:val="26"/>
          <w:szCs w:val="26"/>
        </w:rPr>
        <w:t>“Vì sự nghiệp Văn hó</w:t>
      </w:r>
      <w:r w:rsidR="00076FCD">
        <w:rPr>
          <w:sz w:val="26"/>
          <w:szCs w:val="26"/>
        </w:rPr>
        <w:t>a, Thể thao và Du lịch” năm 2020</w:t>
      </w:r>
    </w:p>
    <w:p w:rsidR="00337CA8" w:rsidRPr="00527D76" w:rsidRDefault="00337CA8" w:rsidP="00337CA8">
      <w:pPr>
        <w:jc w:val="both"/>
      </w:pPr>
    </w:p>
    <w:p w:rsidR="00337CA8" w:rsidRPr="00527D76" w:rsidRDefault="00337CA8" w:rsidP="00337CA8">
      <w:pPr>
        <w:spacing w:line="360" w:lineRule="auto"/>
        <w:jc w:val="center"/>
        <w:rPr>
          <w:b/>
          <w:sz w:val="26"/>
          <w:szCs w:val="26"/>
        </w:rPr>
      </w:pPr>
      <w:r w:rsidRPr="00527D76">
        <w:rPr>
          <w:b/>
          <w:sz w:val="26"/>
          <w:szCs w:val="26"/>
        </w:rPr>
        <w:t>Kính gửi: Các đơn vị</w:t>
      </w:r>
    </w:p>
    <w:p w:rsidR="00337CA8" w:rsidRPr="00527D76" w:rsidRDefault="00337CA8" w:rsidP="00337CA8">
      <w:pPr>
        <w:spacing w:line="360" w:lineRule="auto"/>
        <w:ind w:left="1440" w:firstLine="720"/>
        <w:jc w:val="both"/>
        <w:rPr>
          <w:sz w:val="12"/>
          <w:szCs w:val="26"/>
        </w:rPr>
      </w:pPr>
    </w:p>
    <w:p w:rsidR="00337CA8" w:rsidRPr="00527D76" w:rsidRDefault="00337CA8" w:rsidP="00337CA8">
      <w:pPr>
        <w:spacing w:line="312" w:lineRule="auto"/>
        <w:ind w:firstLine="720"/>
        <w:jc w:val="both"/>
        <w:rPr>
          <w:sz w:val="26"/>
          <w:szCs w:val="26"/>
        </w:rPr>
      </w:pPr>
      <w:r w:rsidRPr="00527D76">
        <w:rPr>
          <w:sz w:val="26"/>
          <w:szCs w:val="26"/>
        </w:rPr>
        <w:t xml:space="preserve">Căn cứ Luật số 15/2003/QH11 của Quốc hội về Luật Thi đua, Khen thưởng ngày 26 tháng 11 năm 2003; </w:t>
      </w:r>
      <w:r w:rsidRPr="00527D76">
        <w:rPr>
          <w:color w:val="000000"/>
          <w:sz w:val="26"/>
          <w:szCs w:val="26"/>
        </w:rPr>
        <w:t>Luật số 39/2013/QH13 ngày 16 tháng 11 năm 2013 sửa đổi, bổ sung một số điều của Luật thi đua, khen thưởng,</w:t>
      </w:r>
    </w:p>
    <w:p w:rsidR="00337CA8" w:rsidRPr="00527D76" w:rsidRDefault="00337CA8" w:rsidP="00337CA8">
      <w:pPr>
        <w:spacing w:line="312" w:lineRule="auto"/>
        <w:ind w:firstLine="720"/>
        <w:jc w:val="both"/>
        <w:rPr>
          <w:sz w:val="26"/>
          <w:szCs w:val="26"/>
        </w:rPr>
      </w:pPr>
      <w:r w:rsidRPr="00527D76">
        <w:rPr>
          <w:sz w:val="26"/>
          <w:szCs w:val="26"/>
        </w:rPr>
        <w:t>Căn cứ Thông tư số 11/2014/TT-BVHTTDL ngày 01/10/2014 Quy định về xét tặng Kỷ niệm chương “Vì sự nghiệp Văn hóa, Thể thao và Du lịch”,</w:t>
      </w:r>
    </w:p>
    <w:p w:rsidR="00337CA8" w:rsidRPr="00527D76" w:rsidRDefault="00337CA8" w:rsidP="00337CA8">
      <w:pPr>
        <w:spacing w:line="312" w:lineRule="auto"/>
        <w:ind w:firstLine="720"/>
        <w:jc w:val="both"/>
        <w:rPr>
          <w:sz w:val="26"/>
          <w:szCs w:val="26"/>
        </w:rPr>
      </w:pPr>
      <w:r w:rsidRPr="00527D76">
        <w:rPr>
          <w:sz w:val="26"/>
          <w:szCs w:val="26"/>
        </w:rPr>
        <w:t>Nhà trường thông báo và kính đề nghị các đơn vị nghiên cứu, rà soát cán bộ, viên chức, người lao động của đơn vị có đủ tiêu chuẩn tặng Kỷ niệm chương “Vì sự nghiệp Văn hóa, Thể thao và Du lịch” làm Bản tóm tắt quá trình công tác và thành tích cá nhân (theo mẫu gửi kèm) đề nghị Hội đồng Thi đua - Khen thưởng nhà trường xét</w:t>
      </w:r>
      <w:r>
        <w:rPr>
          <w:sz w:val="26"/>
          <w:szCs w:val="26"/>
        </w:rPr>
        <w:t xml:space="preserve"> trình Bộ Văn hóa, Thể thao và Du lịch</w:t>
      </w:r>
      <w:r w:rsidRPr="00527D76">
        <w:rPr>
          <w:sz w:val="26"/>
          <w:szCs w:val="26"/>
        </w:rPr>
        <w:t xml:space="preserve"> tặng.</w:t>
      </w:r>
    </w:p>
    <w:p w:rsidR="00337CA8" w:rsidRPr="00CE540B" w:rsidRDefault="00337CA8" w:rsidP="00337CA8">
      <w:pPr>
        <w:spacing w:line="312" w:lineRule="auto"/>
        <w:ind w:firstLine="720"/>
        <w:jc w:val="both"/>
        <w:rPr>
          <w:sz w:val="26"/>
          <w:szCs w:val="26"/>
        </w:rPr>
      </w:pPr>
      <w:r w:rsidRPr="00CE540B">
        <w:rPr>
          <w:sz w:val="26"/>
          <w:szCs w:val="26"/>
        </w:rPr>
        <w:t xml:space="preserve">* Tiêu chuẩn xét tặng Kỷ niệm chương: </w:t>
      </w:r>
    </w:p>
    <w:p w:rsidR="00337CA8" w:rsidRPr="00CE540B" w:rsidRDefault="00337CA8" w:rsidP="00337CA8">
      <w:pPr>
        <w:spacing w:line="312" w:lineRule="auto"/>
        <w:ind w:firstLine="720"/>
        <w:jc w:val="both"/>
        <w:rPr>
          <w:sz w:val="26"/>
          <w:szCs w:val="26"/>
        </w:rPr>
      </w:pPr>
      <w:r w:rsidRPr="00CE540B">
        <w:rPr>
          <w:sz w:val="26"/>
          <w:szCs w:val="26"/>
        </w:rPr>
        <w:t>Cá nhân có thời gian công tác trong ngành từ 20 năm trở lên đối với nam và 15 năm trở lên đối với nữ (bao gồm cả thời gian được cử đi học hoặc thực hiện nghĩa vụ quân sự). Trường hợp có thời gian công tác tại vùng đặc biệt khó khăn, vùng biên giới, hải đảo thì thời gian công tác thực tế tại các địa bàn trên được nhân với hệ số 1,3 để tính thời gian công tác trong ngành.</w:t>
      </w:r>
    </w:p>
    <w:p w:rsidR="00337CA8" w:rsidRPr="00CE540B" w:rsidRDefault="00337CA8" w:rsidP="00337CA8">
      <w:pPr>
        <w:spacing w:line="312" w:lineRule="auto"/>
        <w:ind w:firstLine="720"/>
        <w:jc w:val="both"/>
        <w:rPr>
          <w:sz w:val="26"/>
          <w:szCs w:val="26"/>
        </w:rPr>
      </w:pPr>
      <w:r w:rsidRPr="00CE540B">
        <w:rPr>
          <w:sz w:val="26"/>
          <w:szCs w:val="26"/>
        </w:rPr>
        <w:t>Cá nhân có đủ thời gian công tác theo quy định nhưng bị kỷ luật dưới mức buộc thôi việc chỉ được xét tặng Kỷ niệm chương sau 02 năm tính từ thời điểm xóa kỷ luật. Thời gian chịu kỷ luật không được tính để xét tặng Kỷ niệm chương.</w:t>
      </w:r>
    </w:p>
    <w:p w:rsidR="00337CA8" w:rsidRPr="00CE540B" w:rsidRDefault="00337CA8" w:rsidP="00337CA8">
      <w:pPr>
        <w:spacing w:line="312" w:lineRule="auto"/>
        <w:ind w:firstLine="720"/>
        <w:jc w:val="both"/>
        <w:rPr>
          <w:sz w:val="26"/>
          <w:szCs w:val="26"/>
        </w:rPr>
      </w:pPr>
      <w:r w:rsidRPr="00CE540B">
        <w:rPr>
          <w:sz w:val="26"/>
          <w:szCs w:val="26"/>
        </w:rPr>
        <w:t xml:space="preserve">* Thời gian nhận hồ sơ: Ngày </w:t>
      </w:r>
      <w:r w:rsidR="00076FCD">
        <w:rPr>
          <w:sz w:val="26"/>
          <w:szCs w:val="26"/>
        </w:rPr>
        <w:t>22/02/2020.</w:t>
      </w:r>
    </w:p>
    <w:p w:rsidR="00337CA8" w:rsidRPr="00527D76" w:rsidRDefault="00337CA8" w:rsidP="00337CA8">
      <w:pPr>
        <w:spacing w:line="312" w:lineRule="auto"/>
        <w:ind w:firstLine="720"/>
        <w:jc w:val="both"/>
        <w:rPr>
          <w:sz w:val="26"/>
          <w:szCs w:val="26"/>
        </w:rPr>
      </w:pPr>
      <w:r w:rsidRPr="00527D76">
        <w:rPr>
          <w:sz w:val="26"/>
          <w:szCs w:val="26"/>
        </w:rPr>
        <w:t xml:space="preserve">Nộp tại phòng </w:t>
      </w:r>
      <w:r>
        <w:rPr>
          <w:sz w:val="26"/>
          <w:szCs w:val="26"/>
        </w:rPr>
        <w:t>Hành chính, Tổng hợp</w:t>
      </w:r>
      <w:r w:rsidRPr="00527D76">
        <w:rPr>
          <w:sz w:val="26"/>
          <w:szCs w:val="26"/>
        </w:rPr>
        <w:t xml:space="preserve"> (</w:t>
      </w:r>
      <w:r>
        <w:rPr>
          <w:sz w:val="26"/>
          <w:szCs w:val="26"/>
        </w:rPr>
        <w:t>đ/c</w:t>
      </w:r>
      <w:r w:rsidRPr="00527D76">
        <w:rPr>
          <w:sz w:val="26"/>
          <w:szCs w:val="26"/>
        </w:rPr>
        <w:t xml:space="preserve"> </w:t>
      </w:r>
      <w:r>
        <w:rPr>
          <w:sz w:val="26"/>
          <w:szCs w:val="26"/>
        </w:rPr>
        <w:t xml:space="preserve">Nguyễn </w:t>
      </w:r>
      <w:r w:rsidR="00076FCD">
        <w:rPr>
          <w:sz w:val="26"/>
          <w:szCs w:val="26"/>
        </w:rPr>
        <w:t xml:space="preserve">Thị Thanh Huế </w:t>
      </w:r>
      <w:r w:rsidRPr="00527D76">
        <w:rPr>
          <w:sz w:val="26"/>
          <w:szCs w:val="26"/>
        </w:rPr>
        <w:t>tiếp nhận).</w:t>
      </w:r>
    </w:p>
    <w:p w:rsidR="00337CA8" w:rsidRPr="00527D76" w:rsidRDefault="00337CA8" w:rsidP="00337CA8">
      <w:pPr>
        <w:spacing w:line="312" w:lineRule="auto"/>
        <w:ind w:firstLine="720"/>
        <w:jc w:val="both"/>
        <w:rPr>
          <w:sz w:val="26"/>
          <w:szCs w:val="26"/>
        </w:rPr>
      </w:pPr>
      <w:r w:rsidRPr="00527D76">
        <w:rPr>
          <w:sz w:val="26"/>
          <w:szCs w:val="26"/>
        </w:rPr>
        <w:t>Nhà trường thông báo để các đơn vị, cá nhân có liên quan biết và thực hiện.</w:t>
      </w:r>
    </w:p>
    <w:p w:rsidR="00337CA8" w:rsidRPr="00BE7E3D" w:rsidRDefault="00337CA8" w:rsidP="00337CA8">
      <w:pPr>
        <w:spacing w:line="312" w:lineRule="auto"/>
        <w:ind w:firstLine="720"/>
        <w:jc w:val="both"/>
        <w:rPr>
          <w:sz w:val="26"/>
          <w:szCs w:val="26"/>
          <w:lang w:val="nl-NL"/>
        </w:rPr>
      </w:pPr>
      <w:r w:rsidRPr="00BE7E3D">
        <w:rPr>
          <w:sz w:val="26"/>
          <w:szCs w:val="26"/>
          <w:lang w:val="nl-NL"/>
        </w:rPr>
        <w:t>Trân trọng!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33"/>
        <w:gridCol w:w="4957"/>
      </w:tblGrid>
      <w:tr w:rsidR="00337CA8" w:rsidRPr="00BE7E3D" w:rsidTr="00863FBA">
        <w:trPr>
          <w:jc w:val="center"/>
        </w:trPr>
        <w:tc>
          <w:tcPr>
            <w:tcW w:w="4333" w:type="dxa"/>
          </w:tcPr>
          <w:p w:rsidR="00337CA8" w:rsidRPr="00BE7E3D" w:rsidRDefault="00337CA8" w:rsidP="00863FBA">
            <w:pPr>
              <w:rPr>
                <w:b/>
                <w:i/>
                <w:lang w:val="nl-NL"/>
              </w:rPr>
            </w:pPr>
          </w:p>
          <w:p w:rsidR="00337CA8" w:rsidRPr="00BE7E3D" w:rsidRDefault="00337CA8" w:rsidP="00863FBA">
            <w:pPr>
              <w:rPr>
                <w:b/>
                <w:i/>
                <w:lang w:val="nl-NL"/>
              </w:rPr>
            </w:pPr>
            <w:r w:rsidRPr="00BE7E3D">
              <w:rPr>
                <w:b/>
                <w:i/>
                <w:lang w:val="nl-NL"/>
              </w:rPr>
              <w:t>Nơi nhận:</w:t>
            </w:r>
          </w:p>
          <w:p w:rsidR="00337CA8" w:rsidRPr="00BE7E3D" w:rsidRDefault="00337CA8" w:rsidP="00863FBA">
            <w:pPr>
              <w:jc w:val="both"/>
              <w:rPr>
                <w:sz w:val="22"/>
                <w:szCs w:val="26"/>
                <w:lang w:val="nl-NL"/>
              </w:rPr>
            </w:pPr>
            <w:r w:rsidRPr="00BE7E3D">
              <w:rPr>
                <w:sz w:val="22"/>
                <w:szCs w:val="26"/>
                <w:lang w:val="nl-NL"/>
              </w:rPr>
              <w:t>- Như kính gửi;</w:t>
            </w:r>
          </w:p>
          <w:p w:rsidR="00337CA8" w:rsidRPr="00BE7E3D" w:rsidRDefault="00337CA8" w:rsidP="00863FBA">
            <w:pPr>
              <w:jc w:val="both"/>
              <w:rPr>
                <w:sz w:val="22"/>
                <w:szCs w:val="26"/>
                <w:lang w:val="nl-NL"/>
              </w:rPr>
            </w:pPr>
            <w:r w:rsidRPr="00BE7E3D">
              <w:rPr>
                <w:sz w:val="22"/>
                <w:szCs w:val="26"/>
                <w:lang w:val="nl-NL"/>
              </w:rPr>
              <w:t>- Ban Giám hiệu (để b/c);</w:t>
            </w:r>
          </w:p>
          <w:p w:rsidR="00337CA8" w:rsidRPr="00BE7E3D" w:rsidRDefault="00337CA8" w:rsidP="00863FBA">
            <w:pPr>
              <w:jc w:val="both"/>
              <w:rPr>
                <w:sz w:val="28"/>
                <w:lang w:val="sv-SE"/>
              </w:rPr>
            </w:pPr>
            <w:r>
              <w:rPr>
                <w:sz w:val="22"/>
                <w:szCs w:val="26"/>
                <w:lang w:val="sv-SE"/>
              </w:rPr>
              <w:t>- Lưu: VT, HC,TH, H2</w:t>
            </w:r>
            <w:r w:rsidRPr="00BE7E3D">
              <w:rPr>
                <w:sz w:val="22"/>
                <w:szCs w:val="26"/>
                <w:lang w:val="sv-SE"/>
              </w:rPr>
              <w:t>.</w:t>
            </w:r>
          </w:p>
        </w:tc>
        <w:tc>
          <w:tcPr>
            <w:tcW w:w="4957" w:type="dxa"/>
          </w:tcPr>
          <w:p w:rsidR="00337CA8" w:rsidRPr="00527D76" w:rsidRDefault="00337CA8" w:rsidP="00863FBA">
            <w:pPr>
              <w:jc w:val="center"/>
              <w:rPr>
                <w:b/>
                <w:sz w:val="26"/>
                <w:lang w:val="sv-SE"/>
              </w:rPr>
            </w:pPr>
            <w:r w:rsidRPr="00527D76">
              <w:rPr>
                <w:b/>
                <w:sz w:val="26"/>
                <w:lang w:val="sv-SE"/>
              </w:rPr>
              <w:t>T/L. HIỆU TRƯỞNG</w:t>
            </w:r>
          </w:p>
          <w:p w:rsidR="00337CA8" w:rsidRPr="00527D76" w:rsidRDefault="00337CA8" w:rsidP="00863FBA">
            <w:pPr>
              <w:jc w:val="center"/>
              <w:rPr>
                <w:b/>
                <w:sz w:val="26"/>
                <w:lang w:val="sv-SE"/>
              </w:rPr>
            </w:pPr>
            <w:r w:rsidRPr="00527D76">
              <w:rPr>
                <w:b/>
                <w:sz w:val="26"/>
                <w:lang w:val="sv-SE"/>
              </w:rPr>
              <w:t xml:space="preserve">TRƯỞNG PHÒNG </w:t>
            </w:r>
            <w:r>
              <w:rPr>
                <w:b/>
                <w:sz w:val="26"/>
                <w:lang w:val="sv-SE"/>
              </w:rPr>
              <w:t>HC,TH</w:t>
            </w:r>
          </w:p>
          <w:p w:rsidR="00337CA8" w:rsidRPr="00527D76" w:rsidRDefault="00337CA8" w:rsidP="00863FBA">
            <w:pPr>
              <w:jc w:val="center"/>
              <w:rPr>
                <w:b/>
                <w:sz w:val="26"/>
                <w:lang w:val="sv-SE"/>
              </w:rPr>
            </w:pPr>
          </w:p>
          <w:p w:rsidR="00337CA8" w:rsidRPr="00527D76" w:rsidRDefault="000A5A6F" w:rsidP="00863FBA">
            <w:pPr>
              <w:jc w:val="center"/>
              <w:rPr>
                <w:b/>
                <w:sz w:val="26"/>
                <w:lang w:val="sv-SE"/>
              </w:rPr>
            </w:pPr>
            <w:r>
              <w:rPr>
                <w:b/>
                <w:sz w:val="26"/>
                <w:lang w:val="sv-SE"/>
              </w:rPr>
              <w:t>(đã ký và đóng dấu)</w:t>
            </w:r>
          </w:p>
          <w:p w:rsidR="00337CA8" w:rsidRPr="00527D76" w:rsidRDefault="00337CA8" w:rsidP="00863FBA">
            <w:pPr>
              <w:jc w:val="center"/>
              <w:rPr>
                <w:b/>
                <w:sz w:val="26"/>
                <w:lang w:val="sv-SE"/>
              </w:rPr>
            </w:pPr>
          </w:p>
          <w:p w:rsidR="00337CA8" w:rsidRPr="00527D76" w:rsidRDefault="00337CA8" w:rsidP="00863FBA">
            <w:pPr>
              <w:jc w:val="center"/>
              <w:rPr>
                <w:b/>
                <w:sz w:val="26"/>
                <w:lang w:val="sv-SE"/>
              </w:rPr>
            </w:pPr>
          </w:p>
          <w:p w:rsidR="00337CA8" w:rsidRPr="00BE7E3D" w:rsidRDefault="00337CA8" w:rsidP="00863FBA">
            <w:pPr>
              <w:jc w:val="center"/>
              <w:rPr>
                <w:b/>
                <w:sz w:val="28"/>
                <w:lang w:val="nl-NL"/>
              </w:rPr>
            </w:pPr>
            <w:r>
              <w:rPr>
                <w:b/>
                <w:sz w:val="26"/>
                <w:lang w:val="nl-NL"/>
              </w:rPr>
              <w:t>TS. Nguyễn Thanh Tùng</w:t>
            </w:r>
          </w:p>
        </w:tc>
      </w:tr>
    </w:tbl>
    <w:p w:rsidR="00337CA8" w:rsidRPr="00527D76" w:rsidRDefault="00337CA8" w:rsidP="00337CA8">
      <w:pPr>
        <w:pStyle w:val="NormalWeb"/>
        <w:shd w:val="clear" w:color="auto" w:fill="FFFFFF"/>
        <w:spacing w:before="120" w:beforeAutospacing="0" w:after="0" w:afterAutospacing="0" w:line="261" w:lineRule="atLeast"/>
        <w:jc w:val="center"/>
        <w:rPr>
          <w:color w:val="000000"/>
          <w:sz w:val="26"/>
          <w:szCs w:val="26"/>
          <w:lang w:val="nl-NL"/>
        </w:rPr>
      </w:pPr>
      <w:r w:rsidRPr="00527D76">
        <w:rPr>
          <w:b/>
          <w:bCs/>
          <w:color w:val="000000"/>
          <w:sz w:val="26"/>
          <w:szCs w:val="26"/>
          <w:lang w:val="nl-NL"/>
        </w:rPr>
        <w:lastRenderedPageBreak/>
        <w:t>CỘNG HÒA XÃ HỘI CHỦ NGHĨA VIỆT NAM</w:t>
      </w:r>
      <w:r w:rsidRPr="00527D76">
        <w:rPr>
          <w:b/>
          <w:bCs/>
          <w:color w:val="000000"/>
          <w:sz w:val="26"/>
          <w:szCs w:val="26"/>
          <w:lang w:val="nl-NL"/>
        </w:rPr>
        <w:br/>
        <w:t>Độc lập - Tự do - Hạnh phúc</w:t>
      </w:r>
      <w:r w:rsidRPr="00527D76">
        <w:rPr>
          <w:b/>
          <w:bCs/>
          <w:color w:val="000000"/>
          <w:sz w:val="26"/>
          <w:szCs w:val="26"/>
          <w:lang w:val="nl-NL"/>
        </w:rPr>
        <w:br/>
        <w:t>----------</w:t>
      </w:r>
    </w:p>
    <w:p w:rsidR="00337CA8" w:rsidRPr="00527D76" w:rsidRDefault="00337CA8" w:rsidP="00337CA8">
      <w:pPr>
        <w:pStyle w:val="NormalWeb"/>
        <w:shd w:val="clear" w:color="auto" w:fill="FFFFFF"/>
        <w:spacing w:before="120" w:beforeAutospacing="0" w:after="0" w:afterAutospacing="0" w:line="261" w:lineRule="atLeast"/>
        <w:jc w:val="right"/>
        <w:rPr>
          <w:color w:val="000000"/>
          <w:sz w:val="26"/>
          <w:szCs w:val="26"/>
          <w:lang w:val="nl-NL"/>
        </w:rPr>
      </w:pPr>
      <w:r>
        <w:rPr>
          <w:i/>
          <w:iCs/>
          <w:color w:val="000000"/>
          <w:sz w:val="26"/>
          <w:szCs w:val="26"/>
          <w:lang w:val="nl-NL"/>
        </w:rPr>
        <w:t>Bắc Ninh</w:t>
      </w:r>
      <w:r w:rsidRPr="00527D76">
        <w:rPr>
          <w:i/>
          <w:iCs/>
          <w:color w:val="000000"/>
          <w:sz w:val="26"/>
          <w:szCs w:val="26"/>
          <w:lang w:val="nl-NL"/>
        </w:rPr>
        <w:t>, ngày… tháng… năm 20</w:t>
      </w:r>
      <w:r w:rsidR="00076FCD">
        <w:rPr>
          <w:i/>
          <w:iCs/>
          <w:color w:val="000000"/>
          <w:sz w:val="26"/>
          <w:szCs w:val="26"/>
          <w:lang w:val="nl-NL"/>
        </w:rPr>
        <w:t>20</w:t>
      </w:r>
    </w:p>
    <w:p w:rsidR="00337CA8" w:rsidRPr="00527D76" w:rsidRDefault="00337CA8" w:rsidP="00337CA8">
      <w:pPr>
        <w:pStyle w:val="NormalWeb"/>
        <w:shd w:val="clear" w:color="auto" w:fill="FFFFFF"/>
        <w:spacing w:before="120" w:beforeAutospacing="0" w:after="120" w:afterAutospacing="0" w:line="261" w:lineRule="atLeast"/>
        <w:jc w:val="center"/>
        <w:rPr>
          <w:b/>
          <w:bCs/>
          <w:color w:val="000000"/>
          <w:sz w:val="26"/>
          <w:szCs w:val="26"/>
          <w:lang w:val="nl-NL"/>
        </w:rPr>
      </w:pPr>
      <w:r w:rsidRPr="00527D76">
        <w:rPr>
          <w:b/>
          <w:bCs/>
          <w:color w:val="000000"/>
          <w:sz w:val="26"/>
          <w:szCs w:val="26"/>
          <w:lang w:val="nl-NL"/>
        </w:rPr>
        <w:t>BẢN TÓM TẮT</w:t>
      </w:r>
    </w:p>
    <w:p w:rsidR="00337CA8" w:rsidRPr="00527D76" w:rsidRDefault="00337CA8" w:rsidP="00337CA8">
      <w:pPr>
        <w:pStyle w:val="NormalWeb"/>
        <w:shd w:val="clear" w:color="auto" w:fill="FFFFFF"/>
        <w:spacing w:before="0" w:beforeAutospacing="0" w:after="0" w:afterAutospacing="0" w:line="261" w:lineRule="atLeast"/>
        <w:jc w:val="center"/>
        <w:rPr>
          <w:b/>
          <w:bCs/>
          <w:color w:val="000000"/>
          <w:sz w:val="26"/>
          <w:szCs w:val="26"/>
          <w:lang w:val="nl-NL"/>
        </w:rPr>
      </w:pPr>
      <w:r w:rsidRPr="00527D76">
        <w:rPr>
          <w:b/>
          <w:bCs/>
          <w:color w:val="000000"/>
          <w:sz w:val="26"/>
          <w:szCs w:val="26"/>
          <w:lang w:val="nl-NL"/>
        </w:rPr>
        <w:t xml:space="preserve">Quá trình công tác và thành tích của cá nhân đề nghị xét tặng </w:t>
      </w:r>
    </w:p>
    <w:p w:rsidR="00337CA8" w:rsidRPr="00527D76" w:rsidRDefault="00337CA8" w:rsidP="00337CA8">
      <w:pPr>
        <w:pStyle w:val="NormalWeb"/>
        <w:shd w:val="clear" w:color="auto" w:fill="FFFFFF"/>
        <w:spacing w:before="0" w:beforeAutospacing="0" w:after="0" w:afterAutospacing="0" w:line="261" w:lineRule="atLeast"/>
        <w:jc w:val="center"/>
        <w:rPr>
          <w:b/>
          <w:bCs/>
          <w:color w:val="000000"/>
          <w:sz w:val="26"/>
          <w:szCs w:val="26"/>
          <w:lang w:val="nl-NL"/>
        </w:rPr>
      </w:pPr>
      <w:r w:rsidRPr="00527D76">
        <w:rPr>
          <w:b/>
          <w:bCs/>
          <w:color w:val="000000"/>
          <w:sz w:val="26"/>
          <w:szCs w:val="26"/>
          <w:lang w:val="nl-NL"/>
        </w:rPr>
        <w:t>Kỷ niệm chương “Vì sự nghiệp Văn hóa, Thể thao và Du lịch”</w:t>
      </w:r>
    </w:p>
    <w:p w:rsidR="00337CA8" w:rsidRPr="00527D76" w:rsidRDefault="00337CA8" w:rsidP="00337CA8">
      <w:pPr>
        <w:pStyle w:val="NormalWeb"/>
        <w:shd w:val="clear" w:color="auto" w:fill="FFFFFF"/>
        <w:spacing w:before="0" w:beforeAutospacing="0" w:after="0" w:afterAutospacing="0" w:line="261" w:lineRule="atLeast"/>
        <w:jc w:val="center"/>
        <w:rPr>
          <w:color w:val="000000"/>
          <w:sz w:val="26"/>
          <w:szCs w:val="26"/>
          <w:lang w:val="nl-NL"/>
        </w:rPr>
      </w:pPr>
    </w:p>
    <w:p w:rsidR="00337CA8" w:rsidRPr="00527D76" w:rsidRDefault="00337CA8" w:rsidP="00337CA8">
      <w:pPr>
        <w:pStyle w:val="NormalWeb"/>
        <w:shd w:val="clear" w:color="auto" w:fill="FFFFFF"/>
        <w:spacing w:before="120" w:beforeAutospacing="0" w:after="0" w:afterAutospacing="0" w:line="261" w:lineRule="atLeast"/>
        <w:rPr>
          <w:b/>
          <w:bCs/>
          <w:color w:val="000000"/>
          <w:sz w:val="26"/>
          <w:szCs w:val="26"/>
          <w:lang w:val="nl-NL"/>
        </w:rPr>
      </w:pPr>
      <w:r w:rsidRPr="00527D76">
        <w:rPr>
          <w:b/>
          <w:bCs/>
          <w:color w:val="000000"/>
          <w:sz w:val="26"/>
          <w:szCs w:val="26"/>
          <w:lang w:val="nl-NL"/>
        </w:rPr>
        <w:t>I. Sơ lược tiểu sử bản thân</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262"/>
        <w:gridCol w:w="4263"/>
      </w:tblGrid>
      <w:tr w:rsidR="00337CA8" w:rsidTr="00863FBA">
        <w:trPr>
          <w:tblCellSpacing w:w="0" w:type="dxa"/>
        </w:trPr>
        <w:tc>
          <w:tcPr>
            <w:tcW w:w="4262" w:type="dxa"/>
            <w:shd w:val="clear" w:color="auto" w:fill="FFFFFF"/>
            <w:tcMar>
              <w:top w:w="0" w:type="dxa"/>
              <w:left w:w="108" w:type="dxa"/>
              <w:bottom w:w="0" w:type="dxa"/>
              <w:right w:w="108" w:type="dxa"/>
            </w:tcMar>
          </w:tcPr>
          <w:p w:rsidR="00337CA8" w:rsidRDefault="00337CA8" w:rsidP="00863FBA">
            <w:pPr>
              <w:pStyle w:val="NormalWeb"/>
              <w:spacing w:before="120" w:beforeAutospacing="0" w:after="0" w:afterAutospacing="0" w:line="261" w:lineRule="atLeast"/>
              <w:rPr>
                <w:color w:val="000000"/>
                <w:sz w:val="26"/>
                <w:szCs w:val="26"/>
              </w:rPr>
            </w:pPr>
            <w:r>
              <w:rPr>
                <w:color w:val="000000"/>
                <w:sz w:val="26"/>
                <w:szCs w:val="26"/>
                <w:lang w:val="en-US"/>
              </w:rPr>
              <w:t>-</w:t>
            </w:r>
            <w:r>
              <w:rPr>
                <w:rStyle w:val="apple-converted-space"/>
                <w:color w:val="000000"/>
                <w:sz w:val="26"/>
                <w:szCs w:val="26"/>
                <w:lang w:val="en-US"/>
              </w:rPr>
              <w:t> </w:t>
            </w:r>
            <w:r>
              <w:rPr>
                <w:color w:val="000000"/>
                <w:sz w:val="26"/>
                <w:szCs w:val="26"/>
              </w:rPr>
              <w:t>Họ và tên:</w:t>
            </w:r>
            <w:r>
              <w:rPr>
                <w:rStyle w:val="apple-converted-space"/>
                <w:color w:val="000000"/>
                <w:sz w:val="26"/>
                <w:szCs w:val="26"/>
              </w:rPr>
              <w:t> </w:t>
            </w:r>
            <w:r>
              <w:rPr>
                <w:color w:val="000000"/>
                <w:sz w:val="26"/>
                <w:szCs w:val="26"/>
                <w:lang w:val="en-US"/>
              </w:rPr>
              <w:t>……………………….</w:t>
            </w:r>
          </w:p>
        </w:tc>
        <w:tc>
          <w:tcPr>
            <w:tcW w:w="4263" w:type="dxa"/>
            <w:shd w:val="clear" w:color="auto" w:fill="FFFFFF"/>
            <w:tcMar>
              <w:top w:w="0" w:type="dxa"/>
              <w:left w:w="108" w:type="dxa"/>
              <w:bottom w:w="0" w:type="dxa"/>
              <w:right w:w="108" w:type="dxa"/>
            </w:tcMar>
          </w:tcPr>
          <w:p w:rsidR="00337CA8" w:rsidRDefault="00337CA8" w:rsidP="00863FBA">
            <w:pPr>
              <w:pStyle w:val="NormalWeb"/>
              <w:spacing w:before="120" w:beforeAutospacing="0" w:after="0" w:afterAutospacing="0" w:line="261" w:lineRule="atLeast"/>
              <w:rPr>
                <w:color w:val="000000"/>
                <w:sz w:val="26"/>
                <w:szCs w:val="26"/>
              </w:rPr>
            </w:pPr>
            <w:r>
              <w:rPr>
                <w:color w:val="000000"/>
                <w:sz w:val="26"/>
                <w:szCs w:val="26"/>
              </w:rPr>
              <w:t>Giới tính:</w:t>
            </w:r>
            <w:r>
              <w:rPr>
                <w:rStyle w:val="apple-converted-space"/>
                <w:color w:val="000000"/>
                <w:sz w:val="26"/>
                <w:szCs w:val="26"/>
              </w:rPr>
              <w:t> </w:t>
            </w:r>
            <w:r>
              <w:rPr>
                <w:color w:val="000000"/>
                <w:sz w:val="26"/>
                <w:szCs w:val="26"/>
                <w:lang w:val="en-US"/>
              </w:rPr>
              <w:t>……………….</w:t>
            </w:r>
          </w:p>
        </w:tc>
      </w:tr>
      <w:tr w:rsidR="00337CA8" w:rsidTr="00863FBA">
        <w:trPr>
          <w:tblCellSpacing w:w="0" w:type="dxa"/>
        </w:trPr>
        <w:tc>
          <w:tcPr>
            <w:tcW w:w="4262" w:type="dxa"/>
            <w:shd w:val="clear" w:color="auto" w:fill="FFFFFF"/>
            <w:tcMar>
              <w:top w:w="0" w:type="dxa"/>
              <w:left w:w="108" w:type="dxa"/>
              <w:bottom w:w="0" w:type="dxa"/>
              <w:right w:w="108" w:type="dxa"/>
            </w:tcMar>
          </w:tcPr>
          <w:p w:rsidR="00337CA8" w:rsidRDefault="00337CA8" w:rsidP="00863FBA">
            <w:pPr>
              <w:pStyle w:val="NormalWeb"/>
              <w:spacing w:before="120" w:beforeAutospacing="0" w:after="0" w:afterAutospacing="0" w:line="261" w:lineRule="atLeast"/>
              <w:rPr>
                <w:color w:val="000000"/>
                <w:sz w:val="26"/>
                <w:szCs w:val="26"/>
              </w:rPr>
            </w:pPr>
            <w:r>
              <w:rPr>
                <w:color w:val="000000"/>
                <w:sz w:val="26"/>
                <w:szCs w:val="26"/>
                <w:lang w:val="en-US"/>
              </w:rPr>
              <w:t>-</w:t>
            </w:r>
            <w:r>
              <w:rPr>
                <w:rStyle w:val="apple-converted-space"/>
                <w:color w:val="000000"/>
                <w:sz w:val="26"/>
                <w:szCs w:val="26"/>
                <w:lang w:val="en-US"/>
              </w:rPr>
              <w:t> </w:t>
            </w:r>
            <w:r>
              <w:rPr>
                <w:color w:val="000000"/>
                <w:sz w:val="26"/>
                <w:szCs w:val="26"/>
              </w:rPr>
              <w:t>Ngày, tháng, năm sinh</w:t>
            </w:r>
            <w:r>
              <w:rPr>
                <w:color w:val="000000"/>
                <w:sz w:val="26"/>
                <w:szCs w:val="26"/>
                <w:lang w:val="en-US"/>
              </w:rPr>
              <w:t>: ………..</w:t>
            </w:r>
          </w:p>
        </w:tc>
        <w:tc>
          <w:tcPr>
            <w:tcW w:w="4263" w:type="dxa"/>
            <w:shd w:val="clear" w:color="auto" w:fill="FFFFFF"/>
            <w:tcMar>
              <w:top w:w="0" w:type="dxa"/>
              <w:left w:w="108" w:type="dxa"/>
              <w:bottom w:w="0" w:type="dxa"/>
              <w:right w:w="108" w:type="dxa"/>
            </w:tcMar>
          </w:tcPr>
          <w:p w:rsidR="00337CA8" w:rsidRDefault="00337CA8" w:rsidP="00863FBA">
            <w:pPr>
              <w:pStyle w:val="NormalWeb"/>
              <w:spacing w:before="120" w:beforeAutospacing="0" w:after="0" w:afterAutospacing="0" w:line="261" w:lineRule="atLeast"/>
              <w:rPr>
                <w:color w:val="000000"/>
                <w:sz w:val="26"/>
                <w:szCs w:val="26"/>
              </w:rPr>
            </w:pPr>
            <w:r>
              <w:rPr>
                <w:color w:val="000000"/>
                <w:sz w:val="26"/>
                <w:szCs w:val="26"/>
              </w:rPr>
              <w:t>Dân tộc:</w:t>
            </w:r>
            <w:r>
              <w:rPr>
                <w:rStyle w:val="apple-converted-space"/>
                <w:color w:val="000000"/>
                <w:sz w:val="26"/>
                <w:szCs w:val="26"/>
              </w:rPr>
              <w:t> </w:t>
            </w:r>
            <w:r>
              <w:rPr>
                <w:color w:val="000000"/>
                <w:sz w:val="26"/>
                <w:szCs w:val="26"/>
                <w:lang w:val="en-US"/>
              </w:rPr>
              <w:t>………………..</w:t>
            </w:r>
          </w:p>
        </w:tc>
      </w:tr>
    </w:tbl>
    <w:p w:rsidR="00337CA8" w:rsidRDefault="00076FCD" w:rsidP="00076FCD">
      <w:pPr>
        <w:pStyle w:val="NormalWeb"/>
        <w:shd w:val="clear" w:color="auto" w:fill="FFFFFF"/>
        <w:spacing w:before="120" w:beforeAutospacing="0" w:after="0" w:afterAutospacing="0" w:line="261" w:lineRule="atLeast"/>
        <w:jc w:val="center"/>
        <w:rPr>
          <w:color w:val="000000"/>
          <w:sz w:val="26"/>
          <w:szCs w:val="26"/>
        </w:rPr>
      </w:pPr>
      <w:r>
        <w:rPr>
          <w:i/>
          <w:iCs/>
          <w:color w:val="000000"/>
          <w:sz w:val="26"/>
          <w:szCs w:val="26"/>
        </w:rPr>
        <w:t xml:space="preserve">                                                           </w:t>
      </w:r>
      <w:r w:rsidR="00337CA8">
        <w:rPr>
          <w:i/>
          <w:iCs/>
          <w:color w:val="000000"/>
          <w:sz w:val="26"/>
          <w:szCs w:val="26"/>
        </w:rPr>
        <w:t>(Quốc tịch: ……… nếu là người nước ngoài)</w:t>
      </w:r>
    </w:p>
    <w:p w:rsidR="00337CA8" w:rsidRDefault="00337CA8" w:rsidP="00337CA8">
      <w:pPr>
        <w:pStyle w:val="NormalWeb"/>
        <w:shd w:val="clear" w:color="auto" w:fill="FFFFFF"/>
        <w:spacing w:before="120" w:beforeAutospacing="0" w:after="0" w:afterAutospacing="0" w:line="261" w:lineRule="atLeast"/>
        <w:rPr>
          <w:color w:val="000000"/>
          <w:sz w:val="26"/>
          <w:szCs w:val="26"/>
        </w:rPr>
      </w:pPr>
      <w:r>
        <w:rPr>
          <w:color w:val="000000"/>
          <w:sz w:val="26"/>
          <w:szCs w:val="26"/>
        </w:rPr>
        <w:t>- Hộ khẩu thường trú:</w:t>
      </w:r>
    </w:p>
    <w:p w:rsidR="00337CA8" w:rsidRDefault="00337CA8" w:rsidP="00337CA8">
      <w:pPr>
        <w:pStyle w:val="NormalWeb"/>
        <w:shd w:val="clear" w:color="auto" w:fill="FFFFFF"/>
        <w:spacing w:before="120" w:beforeAutospacing="0" w:after="0" w:afterAutospacing="0" w:line="261" w:lineRule="atLeast"/>
        <w:rPr>
          <w:color w:val="000000"/>
          <w:sz w:val="26"/>
          <w:szCs w:val="26"/>
        </w:rPr>
      </w:pPr>
      <w:r>
        <w:rPr>
          <w:color w:val="000000"/>
          <w:sz w:val="26"/>
          <w:szCs w:val="26"/>
        </w:rPr>
        <w:t>- Chức vụ và nơi công tác:</w:t>
      </w:r>
    </w:p>
    <w:p w:rsidR="00337CA8" w:rsidRDefault="00337CA8" w:rsidP="00337CA8">
      <w:pPr>
        <w:pStyle w:val="NormalWeb"/>
        <w:shd w:val="clear" w:color="auto" w:fill="FFFFFF"/>
        <w:spacing w:before="120" w:beforeAutospacing="0" w:after="0" w:afterAutospacing="0" w:line="261" w:lineRule="atLeast"/>
        <w:rPr>
          <w:color w:val="000000"/>
          <w:sz w:val="26"/>
          <w:szCs w:val="26"/>
        </w:rPr>
      </w:pPr>
      <w:r>
        <w:rPr>
          <w:color w:val="000000"/>
          <w:sz w:val="26"/>
          <w:szCs w:val="26"/>
        </w:rPr>
        <w:t>- Số năm công tác:</w:t>
      </w:r>
    </w:p>
    <w:p w:rsidR="00337CA8" w:rsidRDefault="00337CA8" w:rsidP="00337CA8">
      <w:pPr>
        <w:pStyle w:val="NormalWeb"/>
        <w:shd w:val="clear" w:color="auto" w:fill="FFFFFF"/>
        <w:spacing w:before="120" w:beforeAutospacing="0" w:after="0" w:afterAutospacing="0" w:line="261" w:lineRule="atLeast"/>
        <w:rPr>
          <w:color w:val="000000"/>
          <w:sz w:val="26"/>
          <w:szCs w:val="26"/>
        </w:rPr>
      </w:pPr>
      <w:r>
        <w:rPr>
          <w:color w:val="000000"/>
          <w:sz w:val="26"/>
          <w:szCs w:val="26"/>
        </w:rPr>
        <w:t>- Ngày nghỉ hưu (nếu có):</w:t>
      </w:r>
    </w:p>
    <w:p w:rsidR="00337CA8" w:rsidRDefault="00337CA8" w:rsidP="00337CA8">
      <w:pPr>
        <w:pStyle w:val="NormalWeb"/>
        <w:shd w:val="clear" w:color="auto" w:fill="FFFFFF"/>
        <w:spacing w:before="120" w:beforeAutospacing="0" w:after="0" w:afterAutospacing="0" w:line="261" w:lineRule="atLeast"/>
        <w:rPr>
          <w:color w:val="000000"/>
          <w:sz w:val="26"/>
          <w:szCs w:val="26"/>
        </w:rPr>
      </w:pPr>
      <w:r>
        <w:rPr>
          <w:color w:val="000000"/>
          <w:sz w:val="26"/>
          <w:szCs w:val="26"/>
        </w:rPr>
        <w:t xml:space="preserve">- Số điện thoại liên lạc: </w:t>
      </w:r>
    </w:p>
    <w:p w:rsidR="00337CA8" w:rsidRDefault="00337CA8" w:rsidP="00337CA8">
      <w:pPr>
        <w:pStyle w:val="NormalWeb"/>
        <w:shd w:val="clear" w:color="auto" w:fill="FFFFFF"/>
        <w:spacing w:before="120" w:beforeAutospacing="0" w:after="0" w:afterAutospacing="0" w:line="261" w:lineRule="atLeast"/>
        <w:jc w:val="both"/>
        <w:rPr>
          <w:i/>
          <w:iCs/>
          <w:color w:val="000000"/>
          <w:sz w:val="26"/>
          <w:szCs w:val="26"/>
        </w:rPr>
      </w:pPr>
      <w:r>
        <w:rPr>
          <w:b/>
          <w:bCs/>
          <w:color w:val="000000"/>
          <w:sz w:val="26"/>
          <w:szCs w:val="26"/>
        </w:rPr>
        <w:t>II. Quá trình công tác trong Ngành Văn hóa, Thể thao và Du lịch</w:t>
      </w:r>
      <w:r>
        <w:rPr>
          <w:rStyle w:val="apple-converted-space"/>
          <w:b/>
          <w:bCs/>
          <w:color w:val="000000"/>
          <w:sz w:val="26"/>
          <w:szCs w:val="26"/>
        </w:rPr>
        <w:t> </w:t>
      </w:r>
      <w:r>
        <w:rPr>
          <w:i/>
          <w:iCs/>
          <w:color w:val="000000"/>
          <w:sz w:val="26"/>
          <w:szCs w:val="26"/>
        </w:rPr>
        <w:t>(đối với cá nhân được xét tặng Kỷ niệm chương là người công tác trong Ngành)</w:t>
      </w:r>
    </w:p>
    <w:p w:rsidR="00337CA8" w:rsidRDefault="00337CA8" w:rsidP="00337CA8">
      <w:pPr>
        <w:pStyle w:val="NormalWeb"/>
        <w:shd w:val="clear" w:color="auto" w:fill="FFFFFF"/>
        <w:spacing w:before="0" w:beforeAutospacing="0" w:after="0" w:afterAutospacing="0" w:line="261" w:lineRule="atLeast"/>
        <w:jc w:val="both"/>
        <w:rPr>
          <w:color w:val="000000"/>
          <w:sz w:val="26"/>
          <w:szCs w:val="26"/>
        </w:rPr>
      </w:pPr>
    </w:p>
    <w:tbl>
      <w:tblPr>
        <w:tblW w:w="881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1610"/>
        <w:gridCol w:w="7209"/>
      </w:tblGrid>
      <w:tr w:rsidR="00337CA8" w:rsidTr="00863FBA">
        <w:trPr>
          <w:trHeight w:val="517"/>
          <w:tblCellSpacing w:w="0" w:type="dxa"/>
        </w:trPr>
        <w:tc>
          <w:tcPr>
            <w:tcW w:w="1610" w:type="dxa"/>
            <w:shd w:val="clear" w:color="auto" w:fill="FFFFFF"/>
          </w:tcPr>
          <w:p w:rsidR="00337CA8" w:rsidRDefault="00337CA8" w:rsidP="00863FBA">
            <w:pPr>
              <w:pStyle w:val="NormalWeb"/>
              <w:spacing w:before="120" w:beforeAutospacing="0" w:after="0" w:afterAutospacing="0" w:line="261" w:lineRule="atLeast"/>
              <w:jc w:val="center"/>
              <w:rPr>
                <w:color w:val="000000"/>
                <w:sz w:val="26"/>
                <w:szCs w:val="26"/>
              </w:rPr>
            </w:pPr>
            <w:r>
              <w:rPr>
                <w:b/>
                <w:bCs/>
                <w:color w:val="000000"/>
                <w:sz w:val="26"/>
                <w:szCs w:val="26"/>
              </w:rPr>
              <w:t>Thời gian</w:t>
            </w:r>
          </w:p>
        </w:tc>
        <w:tc>
          <w:tcPr>
            <w:tcW w:w="7209" w:type="dxa"/>
            <w:shd w:val="clear" w:color="auto" w:fill="FFFFFF"/>
          </w:tcPr>
          <w:p w:rsidR="00337CA8" w:rsidRDefault="00337CA8" w:rsidP="00863FBA">
            <w:pPr>
              <w:pStyle w:val="NormalWeb"/>
              <w:spacing w:before="120" w:beforeAutospacing="0" w:after="0" w:afterAutospacing="0" w:line="261" w:lineRule="atLeast"/>
              <w:jc w:val="center"/>
              <w:rPr>
                <w:color w:val="000000"/>
                <w:sz w:val="26"/>
                <w:szCs w:val="26"/>
              </w:rPr>
            </w:pPr>
            <w:r>
              <w:rPr>
                <w:b/>
                <w:bCs/>
                <w:color w:val="000000"/>
                <w:sz w:val="26"/>
                <w:szCs w:val="26"/>
              </w:rPr>
              <w:t>Chức vụ, đơn vị công tác</w:t>
            </w:r>
          </w:p>
        </w:tc>
      </w:tr>
      <w:tr w:rsidR="00337CA8" w:rsidTr="00863FBA">
        <w:trPr>
          <w:trHeight w:val="517"/>
          <w:tblCellSpacing w:w="0" w:type="dxa"/>
        </w:trPr>
        <w:tc>
          <w:tcPr>
            <w:tcW w:w="1610" w:type="dxa"/>
            <w:shd w:val="clear" w:color="auto" w:fill="FFFFFF"/>
          </w:tcPr>
          <w:p w:rsidR="00337CA8" w:rsidRDefault="00337CA8" w:rsidP="00863FBA">
            <w:pPr>
              <w:pStyle w:val="NormalWeb"/>
              <w:spacing w:before="120" w:beforeAutospacing="0" w:after="0" w:afterAutospacing="0" w:line="261" w:lineRule="atLeast"/>
              <w:rPr>
                <w:color w:val="000000"/>
                <w:sz w:val="26"/>
                <w:szCs w:val="26"/>
              </w:rPr>
            </w:pPr>
            <w:r>
              <w:rPr>
                <w:color w:val="000000"/>
                <w:sz w:val="26"/>
                <w:szCs w:val="26"/>
              </w:rPr>
              <w:t> </w:t>
            </w:r>
          </w:p>
        </w:tc>
        <w:tc>
          <w:tcPr>
            <w:tcW w:w="7209" w:type="dxa"/>
            <w:shd w:val="clear" w:color="auto" w:fill="FFFFFF"/>
          </w:tcPr>
          <w:p w:rsidR="00337CA8" w:rsidRDefault="00337CA8" w:rsidP="00863FBA">
            <w:pPr>
              <w:pStyle w:val="NormalWeb"/>
              <w:spacing w:before="120" w:beforeAutospacing="0" w:after="0" w:afterAutospacing="0" w:line="261" w:lineRule="atLeast"/>
              <w:rPr>
                <w:color w:val="000000"/>
                <w:sz w:val="26"/>
                <w:szCs w:val="26"/>
              </w:rPr>
            </w:pPr>
            <w:r>
              <w:rPr>
                <w:color w:val="000000"/>
                <w:sz w:val="26"/>
                <w:szCs w:val="26"/>
              </w:rPr>
              <w:t> </w:t>
            </w:r>
          </w:p>
        </w:tc>
      </w:tr>
      <w:tr w:rsidR="00337CA8" w:rsidTr="00863FBA">
        <w:trPr>
          <w:trHeight w:val="517"/>
          <w:tblCellSpacing w:w="0" w:type="dxa"/>
        </w:trPr>
        <w:tc>
          <w:tcPr>
            <w:tcW w:w="1610" w:type="dxa"/>
            <w:shd w:val="clear" w:color="auto" w:fill="FFFFFF"/>
          </w:tcPr>
          <w:p w:rsidR="00337CA8" w:rsidRDefault="00337CA8" w:rsidP="00863FBA">
            <w:pPr>
              <w:pStyle w:val="NormalWeb"/>
              <w:spacing w:before="120" w:beforeAutospacing="0" w:after="0" w:afterAutospacing="0" w:line="261" w:lineRule="atLeast"/>
              <w:rPr>
                <w:color w:val="000000"/>
                <w:sz w:val="26"/>
                <w:szCs w:val="26"/>
              </w:rPr>
            </w:pPr>
            <w:r>
              <w:rPr>
                <w:color w:val="000000"/>
                <w:sz w:val="26"/>
                <w:szCs w:val="26"/>
              </w:rPr>
              <w:t> </w:t>
            </w:r>
          </w:p>
        </w:tc>
        <w:tc>
          <w:tcPr>
            <w:tcW w:w="7209" w:type="dxa"/>
            <w:shd w:val="clear" w:color="auto" w:fill="FFFFFF"/>
          </w:tcPr>
          <w:p w:rsidR="00337CA8" w:rsidRDefault="00337CA8" w:rsidP="00863FBA">
            <w:pPr>
              <w:pStyle w:val="NormalWeb"/>
              <w:spacing w:before="120" w:beforeAutospacing="0" w:after="0" w:afterAutospacing="0" w:line="261" w:lineRule="atLeast"/>
              <w:rPr>
                <w:color w:val="000000"/>
                <w:sz w:val="26"/>
                <w:szCs w:val="26"/>
              </w:rPr>
            </w:pPr>
            <w:r>
              <w:rPr>
                <w:color w:val="000000"/>
                <w:sz w:val="26"/>
                <w:szCs w:val="26"/>
              </w:rPr>
              <w:t> </w:t>
            </w:r>
          </w:p>
        </w:tc>
      </w:tr>
    </w:tbl>
    <w:p w:rsidR="00337CA8" w:rsidRDefault="00337CA8" w:rsidP="00337CA8">
      <w:pPr>
        <w:pStyle w:val="NormalWeb"/>
        <w:shd w:val="clear" w:color="auto" w:fill="FFFFFF"/>
        <w:spacing w:before="120" w:beforeAutospacing="0" w:after="0" w:afterAutospacing="0" w:line="261" w:lineRule="atLeast"/>
        <w:rPr>
          <w:color w:val="000000"/>
          <w:sz w:val="26"/>
          <w:szCs w:val="26"/>
        </w:rPr>
      </w:pPr>
      <w:r>
        <w:rPr>
          <w:i/>
          <w:iCs/>
          <w:color w:val="000000"/>
          <w:sz w:val="26"/>
          <w:szCs w:val="26"/>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5336"/>
        <w:gridCol w:w="3771"/>
      </w:tblGrid>
      <w:tr w:rsidR="00337CA8" w:rsidTr="00863FBA">
        <w:trPr>
          <w:trHeight w:val="1497"/>
          <w:tblCellSpacing w:w="0" w:type="dxa"/>
        </w:trPr>
        <w:tc>
          <w:tcPr>
            <w:tcW w:w="5336" w:type="dxa"/>
            <w:shd w:val="clear" w:color="auto" w:fill="FFFFFF"/>
            <w:tcMar>
              <w:top w:w="0" w:type="dxa"/>
              <w:left w:w="108" w:type="dxa"/>
              <w:bottom w:w="0" w:type="dxa"/>
              <w:right w:w="108" w:type="dxa"/>
            </w:tcMar>
          </w:tcPr>
          <w:p w:rsidR="00337CA8" w:rsidRDefault="00337CA8" w:rsidP="00863FBA">
            <w:pPr>
              <w:pStyle w:val="NormalWeb"/>
              <w:spacing w:before="120" w:beforeAutospacing="0" w:after="240" w:afterAutospacing="0" w:line="261" w:lineRule="atLeast"/>
              <w:jc w:val="center"/>
              <w:rPr>
                <w:color w:val="000000"/>
                <w:sz w:val="26"/>
                <w:szCs w:val="26"/>
              </w:rPr>
            </w:pPr>
            <w:r>
              <w:rPr>
                <w:b/>
                <w:bCs/>
                <w:color w:val="000000"/>
                <w:sz w:val="26"/>
                <w:szCs w:val="26"/>
              </w:rPr>
              <w:t>Xác nhận của Thủ trưởng đơn vị</w:t>
            </w:r>
            <w:r>
              <w:rPr>
                <w:b/>
                <w:bCs/>
                <w:color w:val="000000"/>
                <w:sz w:val="26"/>
                <w:szCs w:val="26"/>
              </w:rPr>
              <w:br/>
            </w:r>
            <w:r>
              <w:rPr>
                <w:i/>
                <w:iCs/>
                <w:color w:val="000000"/>
                <w:sz w:val="26"/>
                <w:szCs w:val="26"/>
              </w:rPr>
              <w:t>(đối với cá nhân công tác trong Ngành)</w:t>
            </w:r>
            <w:r>
              <w:rPr>
                <w:i/>
                <w:iCs/>
                <w:color w:val="000000"/>
                <w:sz w:val="26"/>
                <w:szCs w:val="26"/>
              </w:rPr>
              <w:br/>
              <w:t>(Ký tên, đóng dấu)</w:t>
            </w:r>
          </w:p>
        </w:tc>
        <w:tc>
          <w:tcPr>
            <w:tcW w:w="3771" w:type="dxa"/>
            <w:shd w:val="clear" w:color="auto" w:fill="FFFFFF"/>
            <w:tcMar>
              <w:top w:w="0" w:type="dxa"/>
              <w:left w:w="108" w:type="dxa"/>
              <w:bottom w:w="0" w:type="dxa"/>
              <w:right w:w="108" w:type="dxa"/>
            </w:tcMar>
          </w:tcPr>
          <w:p w:rsidR="00337CA8" w:rsidRDefault="00337CA8" w:rsidP="00863FBA">
            <w:pPr>
              <w:pStyle w:val="NormalWeb"/>
              <w:spacing w:before="120" w:beforeAutospacing="0" w:after="0" w:afterAutospacing="0" w:line="261" w:lineRule="atLeast"/>
              <w:jc w:val="center"/>
              <w:rPr>
                <w:color w:val="000000"/>
                <w:sz w:val="26"/>
                <w:szCs w:val="26"/>
              </w:rPr>
            </w:pPr>
            <w:r>
              <w:rPr>
                <w:b/>
                <w:bCs/>
                <w:color w:val="000000"/>
                <w:sz w:val="26"/>
                <w:szCs w:val="26"/>
              </w:rPr>
              <w:t>Người khai ký tên</w:t>
            </w:r>
            <w:r>
              <w:rPr>
                <w:b/>
                <w:bCs/>
                <w:color w:val="000000"/>
                <w:sz w:val="26"/>
                <w:szCs w:val="26"/>
              </w:rPr>
              <w:br/>
            </w:r>
            <w:r>
              <w:rPr>
                <w:i/>
                <w:iCs/>
                <w:color w:val="000000"/>
                <w:sz w:val="26"/>
                <w:szCs w:val="26"/>
              </w:rPr>
              <w:t>(Ghi rõ họ tên)</w:t>
            </w:r>
          </w:p>
        </w:tc>
      </w:tr>
    </w:tbl>
    <w:p w:rsidR="00337CA8" w:rsidRDefault="00337CA8" w:rsidP="00337CA8">
      <w:pPr>
        <w:rPr>
          <w:sz w:val="26"/>
          <w:szCs w:val="26"/>
        </w:rPr>
      </w:pPr>
    </w:p>
    <w:p w:rsidR="00337CA8" w:rsidRDefault="00337CA8" w:rsidP="00337CA8">
      <w:pPr>
        <w:pStyle w:val="NormalWeb"/>
        <w:shd w:val="clear" w:color="auto" w:fill="FFFFFF"/>
        <w:spacing w:before="120" w:beforeAutospacing="0" w:after="0" w:afterAutospacing="0" w:line="261" w:lineRule="atLeast"/>
      </w:pPr>
    </w:p>
    <w:p w:rsidR="00337CA8" w:rsidRDefault="00337CA8" w:rsidP="00337CA8"/>
    <w:p w:rsidR="00337CA8" w:rsidRDefault="00337CA8" w:rsidP="00337CA8"/>
    <w:p w:rsidR="005E13A5" w:rsidRDefault="005E13A5"/>
    <w:sectPr w:rsidR="005E13A5" w:rsidSect="00877387">
      <w:footerReference w:type="even" r:id="rId7"/>
      <w:footerReference w:type="default" r:id="rId8"/>
      <w:pgSz w:w="11909" w:h="16834" w:code="9"/>
      <w:pgMar w:top="1134" w:right="1134"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6AA" w:rsidRDefault="00C016AA" w:rsidP="00EE5DE4">
      <w:r>
        <w:separator/>
      </w:r>
    </w:p>
  </w:endnote>
  <w:endnote w:type="continuationSeparator" w:id="0">
    <w:p w:rsidR="00C016AA" w:rsidRDefault="00C016AA" w:rsidP="00EE5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C8C" w:rsidRDefault="00EE5DE4">
    <w:pPr>
      <w:pStyle w:val="Footer"/>
      <w:framePr w:wrap="around" w:vAnchor="text" w:hAnchor="margin" w:xAlign="right" w:y="1"/>
      <w:rPr>
        <w:rStyle w:val="PageNumber"/>
      </w:rPr>
    </w:pPr>
    <w:r>
      <w:rPr>
        <w:rStyle w:val="PageNumber"/>
      </w:rPr>
      <w:fldChar w:fldCharType="begin"/>
    </w:r>
    <w:r w:rsidR="00076FCD">
      <w:rPr>
        <w:rStyle w:val="PageNumber"/>
      </w:rPr>
      <w:instrText xml:space="preserve">PAGE  </w:instrText>
    </w:r>
    <w:r>
      <w:rPr>
        <w:rStyle w:val="PageNumber"/>
      </w:rPr>
      <w:fldChar w:fldCharType="end"/>
    </w:r>
  </w:p>
  <w:p w:rsidR="00677C8C" w:rsidRDefault="00C016A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C8C" w:rsidRDefault="00C016A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6AA" w:rsidRDefault="00C016AA" w:rsidP="00EE5DE4">
      <w:r>
        <w:separator/>
      </w:r>
    </w:p>
  </w:footnote>
  <w:footnote w:type="continuationSeparator" w:id="0">
    <w:p w:rsidR="00C016AA" w:rsidRDefault="00C016AA" w:rsidP="00EE5D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drawingGridHorizontalSpacing w:val="130"/>
  <w:drawingGridVerticalSpacing w:val="17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A8"/>
    <w:rsid w:val="00076FCD"/>
    <w:rsid w:val="000A5A6F"/>
    <w:rsid w:val="00104BBB"/>
    <w:rsid w:val="001105C6"/>
    <w:rsid w:val="00337CA8"/>
    <w:rsid w:val="005E13A5"/>
    <w:rsid w:val="00805E13"/>
    <w:rsid w:val="00B820F0"/>
    <w:rsid w:val="00BD4C4D"/>
    <w:rsid w:val="00C016AA"/>
    <w:rsid w:val="00DE1B9B"/>
    <w:rsid w:val="00EE5D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CA8"/>
    <w:pPr>
      <w:spacing w:after="0"/>
      <w:jc w:val="left"/>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37CA8"/>
    <w:pPr>
      <w:spacing w:after="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337CA8"/>
    <w:pPr>
      <w:tabs>
        <w:tab w:val="center" w:pos="4320"/>
        <w:tab w:val="right" w:pos="8640"/>
      </w:tabs>
    </w:pPr>
    <w:rPr>
      <w:lang w:val="en-US" w:eastAsia="en-US"/>
    </w:rPr>
  </w:style>
  <w:style w:type="character" w:customStyle="1" w:styleId="FooterChar">
    <w:name w:val="Footer Char"/>
    <w:basedOn w:val="DefaultParagraphFont"/>
    <w:link w:val="Footer"/>
    <w:rsid w:val="00337CA8"/>
    <w:rPr>
      <w:rFonts w:ascii="Times New Roman" w:eastAsia="Times New Roman" w:hAnsi="Times New Roman" w:cs="Times New Roman"/>
      <w:sz w:val="24"/>
      <w:szCs w:val="24"/>
    </w:rPr>
  </w:style>
  <w:style w:type="character" w:styleId="PageNumber">
    <w:name w:val="page number"/>
    <w:basedOn w:val="DefaultParagraphFont"/>
    <w:rsid w:val="00337CA8"/>
  </w:style>
  <w:style w:type="paragraph" w:styleId="NormalWeb">
    <w:name w:val="Normal (Web)"/>
    <w:basedOn w:val="Normal"/>
    <w:rsid w:val="00337CA8"/>
    <w:pPr>
      <w:spacing w:before="100" w:beforeAutospacing="1" w:after="100" w:afterAutospacing="1"/>
    </w:pPr>
  </w:style>
  <w:style w:type="character" w:customStyle="1" w:styleId="apple-converted-space">
    <w:name w:val="apple-converted-space"/>
    <w:basedOn w:val="DefaultParagraphFont"/>
    <w:rsid w:val="00337C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CA8"/>
    <w:pPr>
      <w:spacing w:after="0"/>
      <w:jc w:val="left"/>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37CA8"/>
    <w:pPr>
      <w:spacing w:after="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337CA8"/>
    <w:pPr>
      <w:tabs>
        <w:tab w:val="center" w:pos="4320"/>
        <w:tab w:val="right" w:pos="8640"/>
      </w:tabs>
    </w:pPr>
    <w:rPr>
      <w:lang w:val="en-US" w:eastAsia="en-US"/>
    </w:rPr>
  </w:style>
  <w:style w:type="character" w:customStyle="1" w:styleId="FooterChar">
    <w:name w:val="Footer Char"/>
    <w:basedOn w:val="DefaultParagraphFont"/>
    <w:link w:val="Footer"/>
    <w:rsid w:val="00337CA8"/>
    <w:rPr>
      <w:rFonts w:ascii="Times New Roman" w:eastAsia="Times New Roman" w:hAnsi="Times New Roman" w:cs="Times New Roman"/>
      <w:sz w:val="24"/>
      <w:szCs w:val="24"/>
    </w:rPr>
  </w:style>
  <w:style w:type="character" w:styleId="PageNumber">
    <w:name w:val="page number"/>
    <w:basedOn w:val="DefaultParagraphFont"/>
    <w:rsid w:val="00337CA8"/>
  </w:style>
  <w:style w:type="paragraph" w:styleId="NormalWeb">
    <w:name w:val="Normal (Web)"/>
    <w:basedOn w:val="Normal"/>
    <w:rsid w:val="00337CA8"/>
    <w:pPr>
      <w:spacing w:before="100" w:beforeAutospacing="1" w:after="100" w:afterAutospacing="1"/>
    </w:pPr>
  </w:style>
  <w:style w:type="character" w:customStyle="1" w:styleId="apple-converted-space">
    <w:name w:val="apple-converted-space"/>
    <w:basedOn w:val="DefaultParagraphFont"/>
    <w:rsid w:val="00337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436</Words>
  <Characters>2488</Characters>
  <Application>Microsoft Office Word</Application>
  <DocSecurity>0</DocSecurity>
  <Lines>20</Lines>
  <Paragraphs>5</Paragraphs>
  <ScaleCrop>false</ScaleCrop>
  <Company/>
  <LinksUpToDate>false</LinksUpToDate>
  <CharactersWithSpaces>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dang</cp:lastModifiedBy>
  <cp:revision>2</cp:revision>
  <dcterms:created xsi:type="dcterms:W3CDTF">2020-02-14T03:38:00Z</dcterms:created>
  <dcterms:modified xsi:type="dcterms:W3CDTF">2020-02-14T03:38:00Z</dcterms:modified>
</cp:coreProperties>
</file>